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5DF187" w14:textId="6F9D79DE" w:rsidR="006633EC" w:rsidRDefault="003E376A" w:rsidP="00DA1C34">
      <w:pPr>
        <w:pStyle w:val="Header"/>
        <w:jc w:val="right"/>
        <w:rPr>
          <w:rFonts w:ascii="Calibri" w:eastAsiaTheme="minorHAnsi" w:hAnsi="Calibri" w:cs="Calibri"/>
          <w:color w:val="000000"/>
          <w:szCs w:val="20"/>
          <w:lang w:eastAsia="en-US"/>
        </w:rPr>
      </w:pPr>
      <w:r w:rsidRPr="001D239A">
        <w:rPr>
          <w:rFonts w:ascii="Calibri" w:eastAsiaTheme="minorHAnsi" w:hAnsi="Calibri" w:cs="Calibri"/>
          <w:noProof/>
          <w:color w:val="000000"/>
          <w:highlight w:val="yellow"/>
        </w:rPr>
        <mc:AlternateContent>
          <mc:Choice Requires="wps">
            <w:drawing>
              <wp:anchor distT="0" distB="0" distL="114300" distR="114300" simplePos="0" relativeHeight="251658240" behindDoc="0" locked="0" layoutInCell="1" allowOverlap="1" wp14:anchorId="360D2BBB" wp14:editId="54805493">
                <wp:simplePos x="0" y="0"/>
                <wp:positionH relativeFrom="column">
                  <wp:posOffset>-166370</wp:posOffset>
                </wp:positionH>
                <wp:positionV relativeFrom="paragraph">
                  <wp:posOffset>3175</wp:posOffset>
                </wp:positionV>
                <wp:extent cx="6734628" cy="3624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628" cy="362415"/>
                        </a:xfrm>
                        <a:prstGeom prst="rect">
                          <a:avLst/>
                        </a:prstGeom>
                        <a:noFill/>
                        <a:ln>
                          <a:noFill/>
                        </a:ln>
                        <a:extLst>
                          <a:ext uri="{909E8E84-426E-40DD-AFC4-6F175D3DCCD1}">
                            <a14:hiddenFill xmlns:a14="http://schemas.microsoft.com/office/drawing/2010/main">
                              <a:solidFill>
                                <a:schemeClr val="accent4">
                                  <a:lumMod val="20000"/>
                                  <a:lumOff val="8000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B0591" w14:textId="3F59CF2B" w:rsidR="006C492D" w:rsidRPr="0024518D" w:rsidRDefault="006C492D" w:rsidP="00AE48AF">
                            <w:pPr>
                              <w:jc w:val="center"/>
                              <w:rPr>
                                <w:color w:val="5F4B8B"/>
                                <w:sz w:val="16"/>
                              </w:rPr>
                            </w:pPr>
                            <w:r w:rsidRPr="0024518D">
                              <w:rPr>
                                <w:b/>
                                <w:color w:val="5F4B8B"/>
                                <w:sz w:val="36"/>
                                <w:szCs w:val="36"/>
                              </w:rPr>
                              <w:t>Oxygen in P</w:t>
                            </w:r>
                            <w:r w:rsidR="004E4EA2" w:rsidRPr="0024518D">
                              <w:rPr>
                                <w:b/>
                                <w:color w:val="5F4B8B"/>
                                <w:sz w:val="36"/>
                                <w:szCs w:val="36"/>
                              </w:rPr>
                              <w:t>aediatric Intensive Care</w:t>
                            </w:r>
                            <w:r w:rsidRPr="0024518D">
                              <w:rPr>
                                <w:b/>
                                <w:color w:val="5F4B8B"/>
                                <w:sz w:val="36"/>
                                <w:szCs w:val="36"/>
                              </w:rPr>
                              <w:t xml:space="preserve"> (Oxy-PICU)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0D2BBB" id="_x0000_t202" coordsize="21600,21600" o:spt="202" path="m,l,21600r21600,l21600,xe">
                <v:stroke joinstyle="miter"/>
                <v:path gradientshapeok="t" o:connecttype="rect"/>
              </v:shapetype>
              <v:shape id="Text Box 2" o:spid="_x0000_s1026" type="#_x0000_t202" style="position:absolute;left:0;text-align:left;margin-left:-13.1pt;margin-top:.25pt;width:530.3pt;height:2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zMf8gEAAMYDAAAOAAAAZHJzL2Uyb0RvYy54bWysU1Fv0zAQfkfiP1h+p2myroOo6TQ2DSGN&#10;gbTxA66O01gkPnN2m5Rfz9npSoE3xEtk352/++67L6vrse/EXpM3aCuZz+ZSaKuwNnZbya/P92/e&#10;SuED2Bo6tLqSB+3l9fr1q9XgSl1gi12tSTCI9eXgKtmG4Mos86rVPfgZOm052SD1EPhK26wmGBi9&#10;77JiPl9mA1LtCJX2nqN3U1KuE37TaBU+N43XQXSVZG4hfSl9N/GbrVdQbglca9SRBvwDix6M5aYn&#10;qDsIIHZk/oLqjSL02ISZwj7DpjFKpxl4mnz+xzRPLTidZmFxvDvJ5P8frHrcfyFh6koWUljoeUXP&#10;egziPY6iiOoMzpdc9OS4LIwc5i2nSb17QPXNC4u3LditviHCodVQM7s8vszOnk44PoJshk9YcxvY&#10;BUxAY0N9lI7FEIzOWzqcNhOpKA4ury4Wy4K9pDh3sSwW+WVqAeXLa0c+fNDYi3ioJPHmEzrsH3yI&#10;bKB8KYnNLN6brkvb7+xvAS6MkcQ+Ep6oh3EzHtXYYH3gOQgnM7H5+dAi/ZBiYCNV0n/fAWkpuo+W&#10;tXiXLxbReemyuLwq+ELnmc15BqxiqEoGKabjbZjcunNkti13mtS3eMP6NSaNFoWeWB15s1nSxEdj&#10;Rzee31PVr99v/RMAAP//AwBQSwMEFAAGAAgAAAAhAHw+ogvcAAAACAEAAA8AAABkcnMvZG93bnJl&#10;di54bWxMj81uwjAQhO+V+g7WIvVSgdOUBhTioP6oR5BKK86beEki4nWIHUjfHnNqj6MZzXyTrUfT&#10;ijP1rrGs4GkWgSAurW64UvDz/TldgnAeWWNrmRT8koN1fn+XYarthb/ovPOVCCXsUlRQe9+lUrqy&#10;JoNuZjvi4B1sb9AH2VdS93gJ5aaVcRQl0mDDYaHGjt5rKo+7wSjg5oM3j+iP+1NB4+J0GN6M2yr1&#10;MBlfVyA8jf4vDDf8gA55YCrswNqJVsE0TuIQVfAC4mZHz/M5iCLoRQIyz+T/A/kVAAD//wMAUEsB&#10;Ai0AFAAGAAgAAAAhALaDOJL+AAAA4QEAABMAAAAAAAAAAAAAAAAAAAAAAFtDb250ZW50X1R5cGVz&#10;XS54bWxQSwECLQAUAAYACAAAACEAOP0h/9YAAACUAQAACwAAAAAAAAAAAAAAAAAvAQAAX3JlbHMv&#10;LnJlbHNQSwECLQAUAAYACAAAACEAMTMzH/IBAADGAwAADgAAAAAAAAAAAAAAAAAuAgAAZHJzL2Uy&#10;b0RvYy54bWxQSwECLQAUAAYACAAAACEAfD6iC9wAAAAIAQAADwAAAAAAAAAAAAAAAABMBAAAZHJz&#10;L2Rvd25yZXYueG1sUEsFBgAAAAAEAAQA8wAAAFUFAAAAAA==&#10;" filled="f" fillcolor="#e5dfec [663]" stroked="f">
                <v:textbox>
                  <w:txbxContent>
                    <w:p w14:paraId="461B0591" w14:textId="3F59CF2B" w:rsidR="006C492D" w:rsidRPr="0024518D" w:rsidRDefault="006C492D" w:rsidP="00AE48AF">
                      <w:pPr>
                        <w:jc w:val="center"/>
                        <w:rPr>
                          <w:color w:val="5F4B8B"/>
                          <w:sz w:val="16"/>
                        </w:rPr>
                      </w:pPr>
                      <w:r w:rsidRPr="0024518D">
                        <w:rPr>
                          <w:b/>
                          <w:color w:val="5F4B8B"/>
                          <w:sz w:val="36"/>
                          <w:szCs w:val="36"/>
                        </w:rPr>
                        <w:t>Oxygen in P</w:t>
                      </w:r>
                      <w:r w:rsidR="004E4EA2" w:rsidRPr="0024518D">
                        <w:rPr>
                          <w:b/>
                          <w:color w:val="5F4B8B"/>
                          <w:sz w:val="36"/>
                          <w:szCs w:val="36"/>
                        </w:rPr>
                        <w:t>aediatric Intensive Care</w:t>
                      </w:r>
                      <w:r w:rsidRPr="0024518D">
                        <w:rPr>
                          <w:b/>
                          <w:color w:val="5F4B8B"/>
                          <w:sz w:val="36"/>
                          <w:szCs w:val="36"/>
                        </w:rPr>
                        <w:t xml:space="preserve"> (Oxy-PICU)</w:t>
                      </w:r>
                    </w:p>
                  </w:txbxContent>
                </v:textbox>
              </v:shape>
            </w:pict>
          </mc:Fallback>
        </mc:AlternateContent>
      </w:r>
      <w:r w:rsidR="001D239A">
        <w:rPr>
          <w:rFonts w:ascii="Calibri" w:eastAsiaTheme="minorHAnsi" w:hAnsi="Calibri" w:cs="Calibri"/>
          <w:color w:val="000000"/>
          <w:szCs w:val="20"/>
          <w:lang w:eastAsia="en-US"/>
        </w:rPr>
        <w:br/>
      </w:r>
    </w:p>
    <w:p w14:paraId="27AA9C73" w14:textId="60987E93" w:rsidR="003E376A" w:rsidRPr="00DA1C34" w:rsidRDefault="003E376A" w:rsidP="00DA1C34">
      <w:pPr>
        <w:pStyle w:val="Header"/>
        <w:jc w:val="right"/>
        <w:rPr>
          <w:rFonts w:ascii="Calibri" w:eastAsiaTheme="minorHAnsi" w:hAnsi="Calibri" w:cs="Calibri"/>
          <w:color w:val="000000"/>
          <w:szCs w:val="20"/>
          <w:lang w:eastAsia="en-US"/>
        </w:rPr>
      </w:pPr>
    </w:p>
    <w:p w14:paraId="40BAE2D9" w14:textId="5209D680" w:rsidR="00B830C3" w:rsidRDefault="00937AE5" w:rsidP="00D30325">
      <w:pPr>
        <w:shd w:val="clear" w:color="auto" w:fill="53B9C1"/>
        <w:ind w:left="284" w:right="424" w:firstLine="426"/>
        <w:jc w:val="center"/>
        <w:rPr>
          <w:b/>
          <w:sz w:val="22"/>
          <w:szCs w:val="28"/>
        </w:rPr>
      </w:pPr>
      <w:r>
        <w:rPr>
          <w:b/>
          <w:sz w:val="22"/>
          <w:szCs w:val="28"/>
          <w:shd w:val="clear" w:color="auto" w:fill="53B9C1"/>
        </w:rPr>
        <w:t>Participant</w:t>
      </w:r>
      <w:r w:rsidR="001259A6" w:rsidRPr="0024518D">
        <w:rPr>
          <w:b/>
          <w:sz w:val="22"/>
          <w:szCs w:val="28"/>
          <w:shd w:val="clear" w:color="auto" w:fill="53B9C1"/>
        </w:rPr>
        <w:t xml:space="preserve"> Information</w:t>
      </w:r>
      <w:r w:rsidR="001259A6" w:rsidRPr="001259A6">
        <w:rPr>
          <w:b/>
          <w:sz w:val="22"/>
          <w:szCs w:val="28"/>
        </w:rPr>
        <w:t xml:space="preserve"> Sheet</w:t>
      </w:r>
      <w:r w:rsidR="000E2279">
        <w:rPr>
          <w:b/>
          <w:sz w:val="22"/>
          <w:szCs w:val="28"/>
        </w:rPr>
        <w:t xml:space="preserve"> </w:t>
      </w:r>
      <w:r>
        <w:rPr>
          <w:b/>
          <w:sz w:val="22"/>
          <w:szCs w:val="28"/>
        </w:rPr>
        <w:t>(Parent</w:t>
      </w:r>
      <w:r w:rsidR="00E557A3">
        <w:rPr>
          <w:b/>
          <w:sz w:val="22"/>
          <w:szCs w:val="28"/>
        </w:rPr>
        <w:t>/</w:t>
      </w:r>
      <w:r>
        <w:rPr>
          <w:b/>
          <w:sz w:val="22"/>
          <w:szCs w:val="28"/>
        </w:rPr>
        <w:t>Guardian)</w:t>
      </w:r>
      <w:r w:rsidR="000E2279">
        <w:rPr>
          <w:b/>
          <w:sz w:val="22"/>
          <w:szCs w:val="28"/>
        </w:rPr>
        <w:t xml:space="preserve">                                       </w:t>
      </w:r>
      <w:r w:rsidR="000E2279" w:rsidRPr="000E2279">
        <w:rPr>
          <w:b/>
          <w:sz w:val="22"/>
          <w:szCs w:val="28"/>
          <w:shd w:val="clear" w:color="auto" w:fill="E5B8B7" w:themeFill="accent2" w:themeFillTint="66"/>
        </w:rPr>
        <w:t xml:space="preserve">   </w:t>
      </w:r>
    </w:p>
    <w:p w14:paraId="5C9D6530" w14:textId="74FC007A" w:rsidR="001877BB" w:rsidRDefault="000E2279">
      <w:r>
        <w:rPr>
          <w:rFonts w:asciiTheme="minorHAnsi" w:hAnsiTheme="minorHAnsi"/>
          <w:b/>
          <w:noProof/>
          <w:color w:val="00B050"/>
          <w:szCs w:val="20"/>
        </w:rPr>
        <w:t xml:space="preserve"> </w:t>
      </w:r>
    </w:p>
    <w:p w14:paraId="148C9565" w14:textId="77777777" w:rsidR="00593F9A" w:rsidRPr="00842AA5" w:rsidRDefault="00593F9A" w:rsidP="00593F9A">
      <w:pPr>
        <w:shd w:val="clear" w:color="auto" w:fill="53B9C1"/>
        <w:spacing w:after="120"/>
        <w:ind w:right="-163"/>
        <w:jc w:val="center"/>
        <w:rPr>
          <w:rFonts w:asciiTheme="minorHAnsi" w:hAnsiTheme="minorHAnsi"/>
          <w:b/>
          <w:sz w:val="22"/>
        </w:rPr>
      </w:pPr>
      <w:r w:rsidRPr="0024518D">
        <w:rPr>
          <w:rFonts w:asciiTheme="minorHAnsi" w:hAnsiTheme="minorHAnsi"/>
          <w:b/>
          <w:sz w:val="22"/>
          <w:shd w:val="clear" w:color="auto" w:fill="53B9C1"/>
        </w:rPr>
        <w:t xml:space="preserve">We invite you to provide consent for </w:t>
      </w:r>
      <w:r w:rsidRPr="00842AA5">
        <w:rPr>
          <w:rFonts w:asciiTheme="minorHAnsi" w:hAnsiTheme="minorHAnsi"/>
          <w:b/>
          <w:sz w:val="22"/>
        </w:rPr>
        <w:t xml:space="preserve">your </w:t>
      </w:r>
      <w:r>
        <w:rPr>
          <w:rFonts w:asciiTheme="minorHAnsi" w:hAnsiTheme="minorHAnsi"/>
          <w:b/>
          <w:sz w:val="22"/>
        </w:rPr>
        <w:t>child’s</w:t>
      </w:r>
      <w:r w:rsidRPr="00842AA5">
        <w:rPr>
          <w:rFonts w:asciiTheme="minorHAnsi" w:hAnsiTheme="minorHAnsi"/>
          <w:b/>
          <w:sz w:val="22"/>
        </w:rPr>
        <w:t xml:space="preserve"> information</w:t>
      </w:r>
      <w:r>
        <w:rPr>
          <w:rFonts w:asciiTheme="minorHAnsi" w:hAnsiTheme="minorHAnsi"/>
          <w:b/>
          <w:sz w:val="22"/>
        </w:rPr>
        <w:t xml:space="preserve"> </w:t>
      </w:r>
      <w:r w:rsidRPr="00842AA5">
        <w:rPr>
          <w:rFonts w:asciiTheme="minorHAnsi" w:hAnsiTheme="minorHAnsi"/>
          <w:b/>
          <w:sz w:val="22"/>
        </w:rPr>
        <w:t>to be used in a research study</w:t>
      </w:r>
    </w:p>
    <w:p w14:paraId="5D7CEFAB" w14:textId="77777777" w:rsidR="007500AC" w:rsidRDefault="00593F9A" w:rsidP="00593F9A">
      <w:pPr>
        <w:pStyle w:val="PlainText"/>
      </w:pPr>
      <w:r w:rsidRPr="00454B00">
        <w:t xml:space="preserve">We </w:t>
      </w:r>
      <w:r w:rsidR="007500AC">
        <w:t xml:space="preserve">know this is a very difficult time for you and your family. If possible, we hope you won’t mind spending a few minutes deciding on whether or not you would consent for your child’s information to be included in a research study, which aims to improve the care of children in intensive care. </w:t>
      </w:r>
    </w:p>
    <w:p w14:paraId="5469B737" w14:textId="77777777" w:rsidR="00593F9A" w:rsidRDefault="00593F9A" w:rsidP="00593F9A">
      <w:pPr>
        <w:pStyle w:val="PlainText"/>
        <w:rPr>
          <w:rFonts w:asciiTheme="minorHAnsi" w:hAnsiTheme="minorHAnsi"/>
        </w:rPr>
      </w:pPr>
      <w:r>
        <w:rPr>
          <w:rFonts w:asciiTheme="minorHAnsi" w:hAnsiTheme="minorHAnsi"/>
        </w:rPr>
        <w:br/>
      </w:r>
      <w:r>
        <w:t xml:space="preserve">Your child was having difficulty breathing when they were admitted to PICU and was put on a ventilator (breathing machine) and given extra oxygen. Oxygen is one of the most common treatments used in emergency situations. Doctors and nurses adjust oxygen treatment based on how much oxygen there is in the blood, known as oxygen saturations. We know that very low oxygen saturations are </w:t>
      </w:r>
      <w:proofErr w:type="gramStart"/>
      <w:r>
        <w:t>harmful</w:t>
      </w:r>
      <w:proofErr w:type="gramEnd"/>
      <w:r>
        <w:t xml:space="preserve"> but we think very high saturations may also be dangerous. </w:t>
      </w:r>
      <w:r>
        <w:br/>
      </w:r>
    </w:p>
    <w:p w14:paraId="6FCB6EEA" w14:textId="736A728F" w:rsidR="00593F9A" w:rsidRPr="0061234D" w:rsidRDefault="00593F9A" w:rsidP="00593F9A">
      <w:pPr>
        <w:rPr>
          <w:rFonts w:asciiTheme="minorHAnsi" w:hAnsiTheme="minorHAnsi"/>
        </w:rPr>
      </w:pPr>
      <w:r>
        <w:rPr>
          <w:rFonts w:asciiTheme="minorHAnsi" w:hAnsiTheme="minorHAnsi"/>
          <w:sz w:val="22"/>
        </w:rPr>
        <w:t xml:space="preserve">We are </w:t>
      </w:r>
      <w:r w:rsidRPr="00C64478">
        <w:rPr>
          <w:rFonts w:asciiTheme="minorHAnsi" w:hAnsiTheme="minorHAnsi"/>
          <w:sz w:val="22"/>
        </w:rPr>
        <w:t xml:space="preserve">doing </w:t>
      </w:r>
      <w:r>
        <w:rPr>
          <w:rFonts w:asciiTheme="minorHAnsi" w:hAnsiTheme="minorHAnsi"/>
          <w:sz w:val="22"/>
        </w:rPr>
        <w:t>this</w:t>
      </w:r>
      <w:r w:rsidRPr="00C64478">
        <w:rPr>
          <w:rFonts w:asciiTheme="minorHAnsi" w:hAnsiTheme="minorHAnsi"/>
          <w:sz w:val="22"/>
        </w:rPr>
        <w:t xml:space="preserve"> study</w:t>
      </w:r>
      <w:r>
        <w:rPr>
          <w:rFonts w:asciiTheme="minorHAnsi" w:hAnsiTheme="minorHAnsi"/>
          <w:sz w:val="22"/>
        </w:rPr>
        <w:t xml:space="preserve"> (Oxy-PICU: Oxygen in Paediatric Intensive Care) to find out whether aiming for one oxygen saturation when treating children on a ventilator in intensive care is better than another. We hope to include 2,000 children from 15 NHS PICUs. </w:t>
      </w:r>
      <w:r>
        <w:rPr>
          <w:rFonts w:asciiTheme="minorHAnsi" w:hAnsiTheme="minorHAnsi"/>
          <w:sz w:val="22"/>
        </w:rPr>
        <w:br/>
      </w:r>
    </w:p>
    <w:p w14:paraId="6A6AFF91" w14:textId="07062308" w:rsidR="00593F9A" w:rsidRDefault="00593F9A" w:rsidP="00593F9A">
      <w:pPr>
        <w:rPr>
          <w:rFonts w:asciiTheme="minorHAnsi" w:hAnsiTheme="minorHAnsi"/>
          <w:sz w:val="22"/>
        </w:rPr>
      </w:pPr>
      <w:r>
        <w:rPr>
          <w:rFonts w:asciiTheme="minorHAnsi" w:hAnsiTheme="minorHAnsi"/>
          <w:sz w:val="22"/>
        </w:rPr>
        <w:t xml:space="preserve">Before you decide whether you want to give permission for your child’s information to be included in this study, it is important for you to understand why this research is being done and what it involves. </w:t>
      </w:r>
      <w:r w:rsidRPr="003842A5">
        <w:rPr>
          <w:rFonts w:asciiTheme="minorHAnsi" w:hAnsiTheme="minorHAnsi"/>
          <w:sz w:val="22"/>
        </w:rPr>
        <w:t xml:space="preserve">You are free to decide </w:t>
      </w:r>
      <w:proofErr w:type="gramStart"/>
      <w:r w:rsidRPr="003842A5">
        <w:rPr>
          <w:rFonts w:asciiTheme="minorHAnsi" w:hAnsiTheme="minorHAnsi"/>
          <w:sz w:val="22"/>
        </w:rPr>
        <w:t>whether or not</w:t>
      </w:r>
      <w:proofErr w:type="gramEnd"/>
      <w:r w:rsidRPr="003842A5">
        <w:rPr>
          <w:rFonts w:asciiTheme="minorHAnsi" w:hAnsiTheme="minorHAnsi"/>
          <w:sz w:val="22"/>
        </w:rPr>
        <w:t xml:space="preserve"> you wish your </w:t>
      </w:r>
      <w:r w:rsidRPr="00AC5882">
        <w:rPr>
          <w:rFonts w:asciiTheme="minorHAnsi" w:hAnsiTheme="minorHAnsi"/>
          <w:sz w:val="22"/>
        </w:rPr>
        <w:t>chil</w:t>
      </w:r>
      <w:r>
        <w:rPr>
          <w:rFonts w:asciiTheme="minorHAnsi" w:hAnsiTheme="minorHAnsi"/>
          <w:sz w:val="22"/>
        </w:rPr>
        <w:t>d’s</w:t>
      </w:r>
      <w:r w:rsidRPr="00AC5882">
        <w:rPr>
          <w:rFonts w:asciiTheme="minorHAnsi" w:hAnsiTheme="minorHAnsi"/>
          <w:sz w:val="22"/>
        </w:rPr>
        <w:t xml:space="preserve"> information to be</w:t>
      </w:r>
      <w:r>
        <w:rPr>
          <w:rFonts w:asciiTheme="minorHAnsi" w:hAnsiTheme="minorHAnsi"/>
          <w:sz w:val="22"/>
        </w:rPr>
        <w:t xml:space="preserve"> included in this study </w:t>
      </w:r>
      <w:r w:rsidR="00270EA7">
        <w:rPr>
          <w:rFonts w:asciiTheme="minorHAnsi" w:hAnsiTheme="minorHAnsi"/>
          <w:sz w:val="22"/>
        </w:rPr>
        <w:t>–</w:t>
      </w:r>
      <w:r>
        <w:rPr>
          <w:rFonts w:asciiTheme="minorHAnsi" w:hAnsiTheme="minorHAnsi"/>
          <w:sz w:val="22"/>
        </w:rPr>
        <w:t xml:space="preserve"> you may wish to talk to friends and family about your decision.</w:t>
      </w:r>
      <w:r w:rsidRPr="003842A5">
        <w:rPr>
          <w:rFonts w:asciiTheme="minorHAnsi" w:hAnsiTheme="minorHAnsi"/>
          <w:sz w:val="22"/>
        </w:rPr>
        <w:t xml:space="preserve"> </w:t>
      </w:r>
      <w:r w:rsidRPr="005C2295">
        <w:rPr>
          <w:rFonts w:asciiTheme="minorHAnsi" w:hAnsiTheme="minorHAnsi"/>
          <w:sz w:val="22"/>
        </w:rPr>
        <w:t>Please ask the nurse or doctor who has spoken</w:t>
      </w:r>
      <w:r>
        <w:rPr>
          <w:rFonts w:asciiTheme="minorHAnsi" w:hAnsiTheme="minorHAnsi"/>
          <w:sz w:val="22"/>
        </w:rPr>
        <w:t xml:space="preserve"> or written</w:t>
      </w:r>
      <w:r w:rsidRPr="005C2295">
        <w:rPr>
          <w:rFonts w:asciiTheme="minorHAnsi" w:hAnsiTheme="minorHAnsi"/>
          <w:sz w:val="22"/>
        </w:rPr>
        <w:t xml:space="preserve"> to you about Oxy-PICU if there is anything that is not clear or if you would like more information.</w:t>
      </w:r>
    </w:p>
    <w:p w14:paraId="25DB418F" w14:textId="77777777" w:rsidR="00593F9A" w:rsidRDefault="00593F9A" w:rsidP="00593F9A">
      <w:pPr>
        <w:rPr>
          <w:rFonts w:asciiTheme="minorHAnsi" w:hAnsiTheme="minorHAnsi"/>
          <w:sz w:val="22"/>
        </w:rPr>
      </w:pPr>
    </w:p>
    <w:p w14:paraId="0B524FAD" w14:textId="466645AE" w:rsidR="00593F9A" w:rsidRPr="00842AA5" w:rsidRDefault="00593F9A" w:rsidP="00593F9A">
      <w:pPr>
        <w:shd w:val="clear" w:color="auto" w:fill="53B9C1"/>
        <w:spacing w:after="120"/>
        <w:ind w:right="-163"/>
        <w:jc w:val="center"/>
        <w:rPr>
          <w:rFonts w:asciiTheme="minorHAnsi" w:hAnsiTheme="minorHAnsi"/>
          <w:b/>
          <w:sz w:val="22"/>
        </w:rPr>
      </w:pPr>
      <w:r>
        <w:rPr>
          <w:rFonts w:asciiTheme="minorHAnsi" w:hAnsiTheme="minorHAnsi"/>
          <w:b/>
          <w:sz w:val="22"/>
          <w:shd w:val="clear" w:color="auto" w:fill="53B9C1"/>
        </w:rPr>
        <w:t>Important things you need to know</w:t>
      </w:r>
    </w:p>
    <w:p w14:paraId="5F408A93" w14:textId="117A9811" w:rsidR="00593F9A" w:rsidRPr="00AC5882" w:rsidRDefault="00593F9A" w:rsidP="00593F9A">
      <w:pPr>
        <w:pStyle w:val="ListParagraph"/>
        <w:numPr>
          <w:ilvl w:val="0"/>
          <w:numId w:val="6"/>
        </w:numPr>
        <w:autoSpaceDE w:val="0"/>
        <w:autoSpaceDN w:val="0"/>
        <w:adjustRightInd w:val="0"/>
        <w:spacing w:after="120" w:line="240" w:lineRule="auto"/>
        <w:ind w:left="709" w:hanging="567"/>
        <w:jc w:val="both"/>
        <w:rPr>
          <w:rFonts w:asciiTheme="minorHAnsi" w:hAnsiTheme="minorHAnsi" w:cs="Arial"/>
        </w:rPr>
      </w:pPr>
      <w:r w:rsidRPr="003842A5">
        <w:rPr>
          <w:rFonts w:asciiTheme="minorHAnsi" w:hAnsiTheme="minorHAnsi" w:cs="Arial"/>
        </w:rPr>
        <w:t>Y</w:t>
      </w:r>
      <w:r w:rsidRPr="00AC5882">
        <w:rPr>
          <w:rFonts w:asciiTheme="minorHAnsi" w:hAnsiTheme="minorHAnsi" w:cs="Arial"/>
        </w:rPr>
        <w:t>our child came to intensive care in an emergency</w:t>
      </w:r>
      <w:r>
        <w:rPr>
          <w:rFonts w:asciiTheme="minorHAnsi" w:hAnsiTheme="minorHAnsi" w:cs="Arial"/>
        </w:rPr>
        <w:t xml:space="preserve">; </w:t>
      </w:r>
      <w:r w:rsidRPr="00AC5882">
        <w:rPr>
          <w:rFonts w:asciiTheme="minorHAnsi" w:hAnsiTheme="minorHAnsi" w:cs="Arial"/>
        </w:rPr>
        <w:t>it was important to treat them as quickly as possible</w:t>
      </w:r>
      <w:r w:rsidR="00270EA7">
        <w:rPr>
          <w:rFonts w:asciiTheme="minorHAnsi" w:hAnsiTheme="minorHAnsi" w:cs="Arial"/>
        </w:rPr>
        <w:t>.</w:t>
      </w:r>
    </w:p>
    <w:p w14:paraId="4A1116DF" w14:textId="149D4787" w:rsidR="00593F9A" w:rsidRPr="00AC5882" w:rsidRDefault="00593F9A" w:rsidP="00593F9A">
      <w:pPr>
        <w:pStyle w:val="ListParagraph"/>
        <w:numPr>
          <w:ilvl w:val="0"/>
          <w:numId w:val="6"/>
        </w:numPr>
        <w:autoSpaceDE w:val="0"/>
        <w:autoSpaceDN w:val="0"/>
        <w:adjustRightInd w:val="0"/>
        <w:spacing w:after="120" w:line="240" w:lineRule="auto"/>
        <w:ind w:left="709" w:hanging="567"/>
        <w:jc w:val="both"/>
        <w:rPr>
          <w:rFonts w:asciiTheme="minorHAnsi" w:hAnsiTheme="minorHAnsi" w:cs="Arial"/>
        </w:rPr>
      </w:pPr>
      <w:r w:rsidRPr="00AC5882">
        <w:rPr>
          <w:rFonts w:asciiTheme="minorHAnsi" w:hAnsiTheme="minorHAnsi" w:cs="Arial"/>
        </w:rPr>
        <w:t xml:space="preserve">Giving extra oxygen is standard treatment for children in intensive care across the world, but </w:t>
      </w:r>
      <w:r w:rsidRPr="001D239A">
        <w:rPr>
          <w:rFonts w:asciiTheme="minorHAnsi" w:hAnsiTheme="minorHAnsi" w:cs="Arial"/>
          <w:u w:val="single"/>
        </w:rPr>
        <w:t>the best</w:t>
      </w:r>
      <w:r>
        <w:rPr>
          <w:rFonts w:asciiTheme="minorHAnsi" w:hAnsiTheme="minorHAnsi" w:cs="Arial"/>
          <w:u w:val="single"/>
        </w:rPr>
        <w:t xml:space="preserve"> </w:t>
      </w:r>
      <w:r w:rsidRPr="001D239A">
        <w:rPr>
          <w:rFonts w:asciiTheme="minorHAnsi" w:hAnsiTheme="minorHAnsi" w:cs="Arial"/>
          <w:u w:val="single"/>
        </w:rPr>
        <w:t>oxygen level to aim for is not known</w:t>
      </w:r>
      <w:r w:rsidRPr="003842A5">
        <w:rPr>
          <w:rFonts w:asciiTheme="minorHAnsi" w:hAnsiTheme="minorHAnsi" w:cs="Arial"/>
        </w:rPr>
        <w:t>.</w:t>
      </w:r>
    </w:p>
    <w:p w14:paraId="0CA75151" w14:textId="27287375" w:rsidR="00593F9A" w:rsidRPr="001D239A" w:rsidRDefault="00593F9A" w:rsidP="00593F9A">
      <w:pPr>
        <w:pStyle w:val="ListParagraph"/>
        <w:numPr>
          <w:ilvl w:val="0"/>
          <w:numId w:val="6"/>
        </w:numPr>
        <w:autoSpaceDE w:val="0"/>
        <w:autoSpaceDN w:val="0"/>
        <w:adjustRightInd w:val="0"/>
        <w:spacing w:after="120" w:line="240" w:lineRule="auto"/>
        <w:ind w:left="709" w:hanging="567"/>
        <w:jc w:val="both"/>
        <w:rPr>
          <w:rFonts w:asciiTheme="minorHAnsi" w:hAnsiTheme="minorHAnsi" w:cs="Arial"/>
        </w:rPr>
      </w:pPr>
      <w:r>
        <w:rPr>
          <w:rFonts w:asciiTheme="minorHAnsi" w:hAnsiTheme="minorHAnsi" w:cs="Arial"/>
        </w:rPr>
        <w:t>We</w:t>
      </w:r>
      <w:r w:rsidRPr="003842A5">
        <w:rPr>
          <w:rFonts w:asciiTheme="minorHAnsi" w:hAnsiTheme="minorHAnsi" w:cs="Arial"/>
        </w:rPr>
        <w:t xml:space="preserve"> want to find out whether </w:t>
      </w:r>
      <w:r w:rsidRPr="00AC5882">
        <w:rPr>
          <w:rFonts w:asciiTheme="minorHAnsi" w:hAnsiTheme="minorHAnsi" w:cs="Arial"/>
        </w:rPr>
        <w:t>aiming for a lower oxygen</w:t>
      </w:r>
      <w:r>
        <w:rPr>
          <w:rFonts w:asciiTheme="minorHAnsi" w:hAnsiTheme="minorHAnsi" w:cs="Arial"/>
        </w:rPr>
        <w:t xml:space="preserve"> saturation</w:t>
      </w:r>
      <w:r w:rsidRPr="00AC5882">
        <w:rPr>
          <w:rFonts w:asciiTheme="minorHAnsi" w:hAnsiTheme="minorHAnsi" w:cs="Arial"/>
        </w:rPr>
        <w:t xml:space="preserve"> (88-92%) is safer than commonly used targets </w:t>
      </w:r>
      <w:r w:rsidR="00993890">
        <w:rPr>
          <w:rFonts w:asciiTheme="minorHAnsi" w:hAnsiTheme="minorHAnsi" w:cs="Arial"/>
        </w:rPr>
        <w:t>(above 9</w:t>
      </w:r>
      <w:r w:rsidR="00270EA7">
        <w:rPr>
          <w:rFonts w:asciiTheme="minorHAnsi" w:hAnsiTheme="minorHAnsi" w:cs="Arial"/>
        </w:rPr>
        <w:t>4</w:t>
      </w:r>
      <w:r w:rsidR="00993890">
        <w:rPr>
          <w:rFonts w:asciiTheme="minorHAnsi" w:hAnsiTheme="minorHAnsi" w:cs="Arial"/>
        </w:rPr>
        <w:t>%)</w:t>
      </w:r>
      <w:r w:rsidR="00270EA7">
        <w:rPr>
          <w:rFonts w:asciiTheme="minorHAnsi" w:hAnsiTheme="minorHAnsi" w:cs="Arial"/>
        </w:rPr>
        <w:t>.</w:t>
      </w:r>
    </w:p>
    <w:p w14:paraId="09E73DE9" w14:textId="55E21A95" w:rsidR="00593F9A" w:rsidRPr="00593F9A" w:rsidRDefault="00593F9A" w:rsidP="00593F9A">
      <w:pPr>
        <w:pStyle w:val="ListParagraph"/>
        <w:numPr>
          <w:ilvl w:val="0"/>
          <w:numId w:val="6"/>
        </w:numPr>
        <w:spacing w:after="120" w:line="240" w:lineRule="auto"/>
        <w:ind w:left="709" w:hanging="567"/>
        <w:jc w:val="both"/>
        <w:rPr>
          <w:rFonts w:asciiTheme="minorHAnsi" w:hAnsiTheme="minorHAnsi" w:cs="Arial"/>
        </w:rPr>
      </w:pPr>
      <w:r w:rsidRPr="003842A5">
        <w:rPr>
          <w:rFonts w:asciiTheme="minorHAnsi" w:hAnsiTheme="minorHAnsi" w:cs="Arial"/>
        </w:rPr>
        <w:t>As this was a medical emergency</w:t>
      </w:r>
      <w:r w:rsidRPr="00AC5882">
        <w:rPr>
          <w:rFonts w:asciiTheme="minorHAnsi" w:hAnsiTheme="minorHAnsi" w:cs="Arial"/>
        </w:rPr>
        <w:t xml:space="preserve">, your child </w:t>
      </w:r>
      <w:r w:rsidR="007500AC">
        <w:rPr>
          <w:rFonts w:asciiTheme="minorHAnsi" w:hAnsiTheme="minorHAnsi" w:cs="Arial"/>
        </w:rPr>
        <w:t>was</w:t>
      </w:r>
      <w:r w:rsidRPr="00AC5882">
        <w:rPr>
          <w:rFonts w:asciiTheme="minorHAnsi" w:hAnsiTheme="minorHAnsi" w:cs="Arial"/>
        </w:rPr>
        <w:t xml:space="preserve"> given extra oxygen to </w:t>
      </w:r>
      <w:r>
        <w:rPr>
          <w:rFonts w:asciiTheme="minorHAnsi" w:hAnsiTheme="minorHAnsi" w:cs="Arial"/>
        </w:rPr>
        <w:t xml:space="preserve">maintain their oxygen saturation between </w:t>
      </w:r>
      <w:r w:rsidRPr="00593F9A">
        <w:rPr>
          <w:rFonts w:asciiTheme="minorHAnsi" w:hAnsiTheme="minorHAnsi"/>
        </w:rPr>
        <w:t xml:space="preserve">either 88-92% or </w:t>
      </w:r>
      <w:r w:rsidR="00993890">
        <w:rPr>
          <w:rFonts w:asciiTheme="minorHAnsi" w:hAnsiTheme="minorHAnsi"/>
        </w:rPr>
        <w:t>above 9</w:t>
      </w:r>
      <w:r w:rsidR="00270EA7">
        <w:rPr>
          <w:rFonts w:asciiTheme="minorHAnsi" w:hAnsiTheme="minorHAnsi"/>
        </w:rPr>
        <w:t>4</w:t>
      </w:r>
      <w:r w:rsidR="00993890">
        <w:rPr>
          <w:rFonts w:asciiTheme="minorHAnsi" w:hAnsiTheme="minorHAnsi"/>
        </w:rPr>
        <w:t>%</w:t>
      </w:r>
      <w:r w:rsidR="00270EA7">
        <w:rPr>
          <w:rFonts w:asciiTheme="minorHAnsi" w:hAnsiTheme="minorHAnsi"/>
        </w:rPr>
        <w:t>.</w:t>
      </w:r>
    </w:p>
    <w:p w14:paraId="073ED0F1" w14:textId="5E22A01E" w:rsidR="00593F9A" w:rsidRPr="001D239A" w:rsidRDefault="00593F9A" w:rsidP="00593F9A">
      <w:pPr>
        <w:pStyle w:val="ListParagraph"/>
        <w:numPr>
          <w:ilvl w:val="0"/>
          <w:numId w:val="6"/>
        </w:numPr>
        <w:tabs>
          <w:tab w:val="left" w:pos="1134"/>
        </w:tabs>
        <w:autoSpaceDE w:val="0"/>
        <w:autoSpaceDN w:val="0"/>
        <w:adjustRightInd w:val="0"/>
        <w:spacing w:after="0" w:line="240" w:lineRule="auto"/>
        <w:ind w:left="709" w:right="-12" w:hanging="567"/>
        <w:rPr>
          <w:rFonts w:asciiTheme="minorHAnsi" w:hAnsiTheme="minorHAnsi" w:cs="Arial"/>
        </w:rPr>
      </w:pPr>
      <w:r w:rsidRPr="001D239A">
        <w:rPr>
          <w:rFonts w:asciiTheme="minorHAnsi" w:hAnsiTheme="minorHAnsi" w:cs="Arial"/>
        </w:rPr>
        <w:t>This type of research is called ‘research without prior consent’ and is done in emergencies when</w:t>
      </w:r>
      <w:r>
        <w:rPr>
          <w:rFonts w:asciiTheme="minorHAnsi" w:hAnsiTheme="minorHAnsi" w:cs="Arial"/>
        </w:rPr>
        <w:t xml:space="preserve"> comparing treatments to find out which is best</w:t>
      </w:r>
      <w:r w:rsidR="00270EA7">
        <w:rPr>
          <w:rFonts w:asciiTheme="minorHAnsi" w:hAnsiTheme="minorHAnsi" w:cs="Arial"/>
        </w:rPr>
        <w:t>.</w:t>
      </w:r>
    </w:p>
    <w:p w14:paraId="0FE250FF" w14:textId="71657E81" w:rsidR="00593F9A" w:rsidRPr="001D239A" w:rsidRDefault="00593F9A" w:rsidP="00593F9A">
      <w:pPr>
        <w:pStyle w:val="ListParagraph"/>
        <w:numPr>
          <w:ilvl w:val="0"/>
          <w:numId w:val="6"/>
        </w:numPr>
        <w:autoSpaceDE w:val="0"/>
        <w:autoSpaceDN w:val="0"/>
        <w:adjustRightInd w:val="0"/>
        <w:spacing w:after="0" w:line="240" w:lineRule="auto"/>
        <w:ind w:left="709" w:right="-12" w:hanging="567"/>
        <w:rPr>
          <w:rFonts w:ascii="Arial" w:hAnsi="Arial" w:cs="Arial"/>
        </w:rPr>
      </w:pPr>
      <w:r w:rsidRPr="00AE48AF">
        <w:rPr>
          <w:rFonts w:asciiTheme="minorHAnsi" w:hAnsiTheme="minorHAnsi" w:cs="Arial"/>
        </w:rPr>
        <w:t>W</w:t>
      </w:r>
      <w:r>
        <w:rPr>
          <w:rFonts w:asciiTheme="minorHAnsi" w:hAnsiTheme="minorHAnsi" w:cs="Arial"/>
        </w:rPr>
        <w:t>e</w:t>
      </w:r>
      <w:r w:rsidRPr="00AE48AF">
        <w:rPr>
          <w:rFonts w:asciiTheme="minorHAnsi" w:hAnsiTheme="minorHAnsi" w:cs="Arial"/>
        </w:rPr>
        <w:t xml:space="preserve"> are now asking for your consent for your child’s information to be included in Oxy-PICU</w:t>
      </w:r>
      <w:r w:rsidR="00270EA7">
        <w:rPr>
          <w:rFonts w:asciiTheme="minorHAnsi" w:hAnsiTheme="minorHAnsi" w:cs="Arial"/>
        </w:rPr>
        <w:t>.</w:t>
      </w:r>
    </w:p>
    <w:p w14:paraId="1ACF97A3" w14:textId="60ADF503" w:rsidR="00120B49" w:rsidRDefault="00120B49" w:rsidP="00120B49">
      <w:pPr>
        <w:spacing w:line="276" w:lineRule="auto"/>
        <w:jc w:val="center"/>
        <w:rPr>
          <w:rFonts w:eastAsiaTheme="minorEastAsia"/>
          <w:b/>
          <w:color w:val="4F81BD" w:themeColor="accent1"/>
          <w:sz w:val="21"/>
          <w:szCs w:val="21"/>
        </w:rPr>
      </w:pPr>
    </w:p>
    <w:p w14:paraId="3D6DFFA4" w14:textId="0C9D6EE7" w:rsidR="00842AA5" w:rsidRDefault="00120B49">
      <w:r>
        <w:rPr>
          <w:rFonts w:asciiTheme="minorHAnsi" w:eastAsiaTheme="minorEastAsia" w:hAnsiTheme="minorHAnsi" w:cstheme="minorBidi"/>
          <w:noProof/>
        </w:rPr>
        <mc:AlternateContent>
          <mc:Choice Requires="wps">
            <w:drawing>
              <wp:anchor distT="45720" distB="45720" distL="114300" distR="114300" simplePos="0" relativeHeight="251660288" behindDoc="0" locked="0" layoutInCell="1" allowOverlap="1" wp14:anchorId="64AF92CF" wp14:editId="18C2B07C">
                <wp:simplePos x="0" y="0"/>
                <wp:positionH relativeFrom="column">
                  <wp:posOffset>688975</wp:posOffset>
                </wp:positionH>
                <wp:positionV relativeFrom="paragraph">
                  <wp:posOffset>26670</wp:posOffset>
                </wp:positionV>
                <wp:extent cx="5381625" cy="1060450"/>
                <wp:effectExtent l="0" t="0" r="28575" b="2540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060450"/>
                        </a:xfrm>
                        <a:prstGeom prst="rect">
                          <a:avLst/>
                        </a:prstGeom>
                        <a:ln w="19050">
                          <a:solidFill>
                            <a:srgbClr val="38939B"/>
                          </a:solidFill>
                          <a:headEnd/>
                          <a:tailEnd/>
                        </a:ln>
                      </wps:spPr>
                      <wps:style>
                        <a:lnRef idx="2">
                          <a:schemeClr val="accent1"/>
                        </a:lnRef>
                        <a:fillRef idx="1">
                          <a:schemeClr val="lt1"/>
                        </a:fillRef>
                        <a:effectRef idx="0">
                          <a:schemeClr val="accent1"/>
                        </a:effectRef>
                        <a:fontRef idx="minor">
                          <a:schemeClr val="dk1"/>
                        </a:fontRef>
                      </wps:style>
                      <wps:txbx>
                        <w:txbxContent>
                          <w:p w14:paraId="3E9FFF11" w14:textId="337772A2" w:rsidR="00120B49" w:rsidRPr="00120B49" w:rsidRDefault="00120B49" w:rsidP="00120B49">
                            <w:pPr>
                              <w:jc w:val="center"/>
                              <w:rPr>
                                <w:b/>
                                <w:color w:val="4F81BD" w:themeColor="accent1"/>
                              </w:rPr>
                            </w:pPr>
                            <w:r w:rsidRPr="00120B49">
                              <w:rPr>
                                <w:b/>
                                <w:color w:val="000000" w:themeColor="text1"/>
                              </w:rPr>
                              <w:t xml:space="preserve">If you have any questions, please contact: </w:t>
                            </w:r>
                            <w:r w:rsidRPr="00120B49">
                              <w:rPr>
                                <w:b/>
                                <w:color w:val="4F81BD" w:themeColor="accent1"/>
                              </w:rPr>
                              <w:br/>
                            </w:r>
                          </w:p>
                          <w:p w14:paraId="1B091049" w14:textId="0EB43C3C" w:rsidR="00120B49" w:rsidRDefault="00120B49" w:rsidP="00120B49">
                            <w:pPr>
                              <w:rPr>
                                <w:b/>
                              </w:rPr>
                            </w:pPr>
                            <w:r>
                              <w:rPr>
                                <w:b/>
                              </w:rPr>
                              <w:t>Principal Investigator</w:t>
                            </w:r>
                            <w:r>
                              <w:rPr>
                                <w:b/>
                              </w:rPr>
                              <w:tab/>
                            </w:r>
                            <w:r>
                              <w:rPr>
                                <w:b/>
                              </w:rPr>
                              <w:tab/>
                            </w:r>
                            <w:r>
                              <w:rPr>
                                <w:b/>
                              </w:rPr>
                              <w:tab/>
                            </w:r>
                            <w:r>
                              <w:rPr>
                                <w:b/>
                              </w:rPr>
                              <w:tab/>
                              <w:t>Research Nurse</w:t>
                            </w:r>
                          </w:p>
                          <w:p w14:paraId="45C28395" w14:textId="1EE7909E" w:rsidR="00120B49" w:rsidRDefault="00120B49" w:rsidP="00120B49">
                            <w:bookmarkStart w:id="0" w:name="_Hlk47974361"/>
                            <w:r>
                              <w:t xml:space="preserve">Name: </w:t>
                            </w:r>
                            <w:r>
                              <w:tab/>
                            </w:r>
                            <w:r w:rsidR="00270EA7" w:rsidRPr="00270EA7">
                              <w:rPr>
                                <w:highlight w:val="yellow"/>
                              </w:rPr>
                              <w:t>&lt;NAME&gt;</w:t>
                            </w:r>
                            <w:r>
                              <w:tab/>
                            </w:r>
                            <w:r>
                              <w:tab/>
                            </w:r>
                            <w:r>
                              <w:tab/>
                            </w:r>
                            <w:r>
                              <w:tab/>
                              <w:t>Name:</w:t>
                            </w:r>
                            <w:r w:rsidR="00270EA7">
                              <w:t xml:space="preserve"> </w:t>
                            </w:r>
                            <w:r w:rsidR="00270EA7" w:rsidRPr="00270EA7">
                              <w:rPr>
                                <w:highlight w:val="yellow"/>
                              </w:rPr>
                              <w:t>&lt;NAME&gt;</w:t>
                            </w:r>
                          </w:p>
                          <w:p w14:paraId="523EB468" w14:textId="7736ACA3" w:rsidR="00120B49" w:rsidRDefault="00120B49" w:rsidP="00120B49">
                            <w:pPr>
                              <w:rPr>
                                <w:b/>
                              </w:rPr>
                            </w:pPr>
                            <w:r>
                              <w:t>Telephone:</w:t>
                            </w:r>
                            <w:r>
                              <w:rPr>
                                <w:b/>
                              </w:rPr>
                              <w:t xml:space="preserve"> </w:t>
                            </w:r>
                            <w:r w:rsidR="00270EA7" w:rsidRPr="00270EA7">
                              <w:rPr>
                                <w:bCs/>
                                <w:highlight w:val="yellow"/>
                              </w:rPr>
                              <w:t>&lt;NUMBER&gt;</w:t>
                            </w:r>
                            <w:r>
                              <w:rPr>
                                <w:b/>
                              </w:rPr>
                              <w:tab/>
                            </w:r>
                            <w:r>
                              <w:rPr>
                                <w:b/>
                              </w:rPr>
                              <w:tab/>
                            </w:r>
                            <w:r>
                              <w:rPr>
                                <w:b/>
                              </w:rPr>
                              <w:tab/>
                            </w:r>
                            <w:r w:rsidR="00270EA7">
                              <w:rPr>
                                <w:b/>
                              </w:rPr>
                              <w:tab/>
                            </w:r>
                            <w:r>
                              <w:t>Telephone:</w:t>
                            </w:r>
                            <w:r w:rsidR="00270EA7">
                              <w:t xml:space="preserve"> </w:t>
                            </w:r>
                            <w:r w:rsidR="00270EA7" w:rsidRPr="00270EA7">
                              <w:rPr>
                                <w:highlight w:val="yellow"/>
                              </w:rPr>
                              <w:t>&lt;NUMBER&gt;</w:t>
                            </w:r>
                          </w:p>
                          <w:bookmarkEnd w:id="0"/>
                          <w:p w14:paraId="4A9BEC59" w14:textId="77777777" w:rsidR="00120B49" w:rsidRDefault="00120B49" w:rsidP="00120B49">
                            <w:pPr>
                              <w:rPr>
                                <w:b/>
                                <w:color w:val="4F81BD" w:themeColor="accent1"/>
                              </w:rPr>
                            </w:pPr>
                          </w:p>
                          <w:p w14:paraId="5AC6E1C1" w14:textId="77777777" w:rsidR="00120B49" w:rsidRDefault="00120B49" w:rsidP="00120B49">
                            <w:pPr>
                              <w:rPr>
                                <w:b/>
                              </w:rPr>
                            </w:pPr>
                            <w:r>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AF92CF" id="_x0000_t202" coordsize="21600,21600" o:spt="202" path="m,l,21600r21600,l21600,xe">
                <v:stroke joinstyle="miter"/>
                <v:path gradientshapeok="t" o:connecttype="rect"/>
              </v:shapetype>
              <v:shape id="Text Box 14" o:spid="_x0000_s1027" type="#_x0000_t202" style="position:absolute;margin-left:54.25pt;margin-top:2.1pt;width:423.75pt;height:8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Fn7ZwIAAAMFAAAOAAAAZHJzL2Uyb0RvYy54bWysVMlu2zAQvRfoPxC815K31BYsB4nTFAXS&#10;BU36ATRFWkQojkrSlpyv75CSVTvtqeiF4DLvzbxZuLpuK00OwjoFJqfjUUqJMBwKZXY5/fF0/25B&#10;ifPMFEyDETk9Ckev12/frJo6ExMoQRfCEiQxLmvqnJbe11mSOF6KirkR1MLgowRbMY9Hu0sKyxpk&#10;r3QySdOrpAFb1Ba4cA5v77pHuo78Ugruv0rphCc6pxibj6uN6zasyXrFsp1ldal4Hwb7hygqpgw6&#10;HajumGdkb9UfVJXiFhxIP+JQJSCl4iJqQDXj9JWax5LVImrB5Lh6SJP7f7T8y+GbJarA2s0oMazC&#10;Gj2J1pNbaAleYX6a2mVo9lijoW/xHm2jVlc/AH92xMCmZGYnbqyFphSswPjGAZmcQTseF0i2zWco&#10;0A/be4hErbRVSB6mgyA71uk41CbEwvFyPl2MryZzSji+jdOrdDaP1UtYdoLX1vmPAioSNjm1WPxI&#10;zw4PzodwWHYyCd60IQ1SLVMkCmcHWhX3Sut4sLvtRltyYNg408VyuryNil6ZBbUfTBG7yDOluz06&#10;0qaXHxT32v1Ri87xdyEx56hq0nkO3S4Gd4xzYXyXwcCE1gEmMbQB2FfgEqgHUG8bYCJOwQDstV4C&#10;Lz0OiOgVjB/AlTJg/xZy8XwKV3b2J/Wd5tAHvt22XaOdmmoLxRHbwUI3lfiL4KYE+0JJgxOZU/dz&#10;z6ygRH8y2FLL8WwWRjgeZvP3EzzY85ft+QszHKly6inpthsfxz5oMnCDrSdVbIoQWxdJHzNOWuyV&#10;/lcIo3x+jla//671LwAAAP//AwBQSwMEFAAGAAgAAAAhAPSwMt/cAAAACQEAAA8AAABkcnMvZG93&#10;bnJldi54bWxMj8tOwzAQRfdI/IM1SOyo04iWEuJUtDw2XRH4gGk8TSLicRq7afh7hhVdXp2r+8jX&#10;k+vUSENoPRuYzxJQxJW3LdcGvj7f7lagQkS22HkmAz8UYF1cX+WYWX/mDxrLWCsJ4ZChgSbGPtM6&#10;VA05DDPfEws7+MFhFDnU2g54lnDX6TRJltphy9LQYE/bhqrv8uQMHMrjZtzVYdeFbfr6ojeo8f1o&#10;zO3N9PwEKtIU/83wN1+mQyGb9v7ENqhOdLJaiNXAfQpK+ONiKd/2Ah7mKegi15cPil8AAAD//wMA&#10;UEsBAi0AFAAGAAgAAAAhALaDOJL+AAAA4QEAABMAAAAAAAAAAAAAAAAAAAAAAFtDb250ZW50X1R5&#10;cGVzXS54bWxQSwECLQAUAAYACAAAACEAOP0h/9YAAACUAQAACwAAAAAAAAAAAAAAAAAvAQAAX3Jl&#10;bHMvLnJlbHNQSwECLQAUAAYACAAAACEA+1RZ+2cCAAADBQAADgAAAAAAAAAAAAAAAAAuAgAAZHJz&#10;L2Uyb0RvYy54bWxQSwECLQAUAAYACAAAACEA9LAy39wAAAAJAQAADwAAAAAAAAAAAAAAAADBBAAA&#10;ZHJzL2Rvd25yZXYueG1sUEsFBgAAAAAEAAQA8wAAAMoFAAAAAA==&#10;" fillcolor="white [3201]" strokecolor="#38939b" strokeweight="1.5pt">
                <v:textbox>
                  <w:txbxContent>
                    <w:p w14:paraId="3E9FFF11" w14:textId="337772A2" w:rsidR="00120B49" w:rsidRPr="00120B49" w:rsidRDefault="00120B49" w:rsidP="00120B49">
                      <w:pPr>
                        <w:jc w:val="center"/>
                        <w:rPr>
                          <w:b/>
                          <w:color w:val="4F81BD" w:themeColor="accent1"/>
                        </w:rPr>
                      </w:pPr>
                      <w:r w:rsidRPr="00120B49">
                        <w:rPr>
                          <w:b/>
                          <w:color w:val="000000" w:themeColor="text1"/>
                        </w:rPr>
                        <w:t xml:space="preserve">If you have any questions, please contact: </w:t>
                      </w:r>
                      <w:r w:rsidRPr="00120B49">
                        <w:rPr>
                          <w:b/>
                          <w:color w:val="4F81BD" w:themeColor="accent1"/>
                        </w:rPr>
                        <w:br/>
                      </w:r>
                    </w:p>
                    <w:p w14:paraId="1B091049" w14:textId="0EB43C3C" w:rsidR="00120B49" w:rsidRDefault="00120B49" w:rsidP="00120B49">
                      <w:pPr>
                        <w:rPr>
                          <w:b/>
                        </w:rPr>
                      </w:pPr>
                      <w:r>
                        <w:rPr>
                          <w:b/>
                        </w:rPr>
                        <w:t>Principal Investigator</w:t>
                      </w:r>
                      <w:r>
                        <w:rPr>
                          <w:b/>
                        </w:rPr>
                        <w:tab/>
                      </w:r>
                      <w:r>
                        <w:rPr>
                          <w:b/>
                        </w:rPr>
                        <w:tab/>
                      </w:r>
                      <w:r>
                        <w:rPr>
                          <w:b/>
                        </w:rPr>
                        <w:tab/>
                      </w:r>
                      <w:r>
                        <w:rPr>
                          <w:b/>
                        </w:rPr>
                        <w:tab/>
                        <w:t>Research Nurse</w:t>
                      </w:r>
                    </w:p>
                    <w:p w14:paraId="45C28395" w14:textId="1EE7909E" w:rsidR="00120B49" w:rsidRDefault="00120B49" w:rsidP="00120B49">
                      <w:bookmarkStart w:id="1" w:name="_Hlk47974361"/>
                      <w:r>
                        <w:t xml:space="preserve">Name: </w:t>
                      </w:r>
                      <w:r>
                        <w:tab/>
                      </w:r>
                      <w:r w:rsidR="00270EA7" w:rsidRPr="00270EA7">
                        <w:rPr>
                          <w:highlight w:val="yellow"/>
                        </w:rPr>
                        <w:t>&lt;NAME&gt;</w:t>
                      </w:r>
                      <w:r>
                        <w:tab/>
                      </w:r>
                      <w:r>
                        <w:tab/>
                      </w:r>
                      <w:r>
                        <w:tab/>
                      </w:r>
                      <w:r>
                        <w:tab/>
                        <w:t>Name:</w:t>
                      </w:r>
                      <w:r w:rsidR="00270EA7">
                        <w:t xml:space="preserve"> </w:t>
                      </w:r>
                      <w:r w:rsidR="00270EA7" w:rsidRPr="00270EA7">
                        <w:rPr>
                          <w:highlight w:val="yellow"/>
                        </w:rPr>
                        <w:t>&lt;NAME&gt;</w:t>
                      </w:r>
                    </w:p>
                    <w:p w14:paraId="523EB468" w14:textId="7736ACA3" w:rsidR="00120B49" w:rsidRDefault="00120B49" w:rsidP="00120B49">
                      <w:pPr>
                        <w:rPr>
                          <w:b/>
                        </w:rPr>
                      </w:pPr>
                      <w:r>
                        <w:t>Telephone:</w:t>
                      </w:r>
                      <w:r>
                        <w:rPr>
                          <w:b/>
                        </w:rPr>
                        <w:t xml:space="preserve"> </w:t>
                      </w:r>
                      <w:r w:rsidR="00270EA7" w:rsidRPr="00270EA7">
                        <w:rPr>
                          <w:bCs/>
                          <w:highlight w:val="yellow"/>
                        </w:rPr>
                        <w:t>&lt;NUMBER&gt;</w:t>
                      </w:r>
                      <w:r>
                        <w:rPr>
                          <w:b/>
                        </w:rPr>
                        <w:tab/>
                      </w:r>
                      <w:r>
                        <w:rPr>
                          <w:b/>
                        </w:rPr>
                        <w:tab/>
                      </w:r>
                      <w:r>
                        <w:rPr>
                          <w:b/>
                        </w:rPr>
                        <w:tab/>
                      </w:r>
                      <w:r w:rsidR="00270EA7">
                        <w:rPr>
                          <w:b/>
                        </w:rPr>
                        <w:tab/>
                      </w:r>
                      <w:r>
                        <w:t>Telephone:</w:t>
                      </w:r>
                      <w:r w:rsidR="00270EA7">
                        <w:t xml:space="preserve"> </w:t>
                      </w:r>
                      <w:r w:rsidR="00270EA7" w:rsidRPr="00270EA7">
                        <w:rPr>
                          <w:highlight w:val="yellow"/>
                        </w:rPr>
                        <w:t>&lt;NUMBER&gt;</w:t>
                      </w:r>
                    </w:p>
                    <w:bookmarkEnd w:id="1"/>
                    <w:p w14:paraId="4A9BEC59" w14:textId="77777777" w:rsidR="00120B49" w:rsidRDefault="00120B49" w:rsidP="00120B49">
                      <w:pPr>
                        <w:rPr>
                          <w:b/>
                          <w:color w:val="4F81BD" w:themeColor="accent1"/>
                        </w:rPr>
                      </w:pPr>
                    </w:p>
                    <w:p w14:paraId="5AC6E1C1" w14:textId="77777777" w:rsidR="00120B49" w:rsidRDefault="00120B49" w:rsidP="00120B49">
                      <w:pPr>
                        <w:rPr>
                          <w:b/>
                        </w:rPr>
                      </w:pPr>
                      <w:r>
                        <w:rPr>
                          <w:b/>
                        </w:rPr>
                        <w:t xml:space="preserve"> </w:t>
                      </w:r>
                    </w:p>
                  </w:txbxContent>
                </v:textbox>
                <w10:wrap type="square"/>
              </v:shape>
            </w:pict>
          </mc:Fallback>
        </mc:AlternateContent>
      </w:r>
    </w:p>
    <w:p w14:paraId="3FF504A7" w14:textId="6B937EED" w:rsidR="00842AA5" w:rsidRDefault="00842AA5"/>
    <w:p w14:paraId="35C05ED9" w14:textId="77777777" w:rsidR="00842AA5" w:rsidRDefault="00842AA5"/>
    <w:p w14:paraId="30037F0D" w14:textId="07593330" w:rsidR="00842AA5" w:rsidRDefault="00842AA5"/>
    <w:p w14:paraId="040D5D88" w14:textId="0FC9DA83" w:rsidR="003E376A" w:rsidRDefault="003E376A"/>
    <w:p w14:paraId="4DD09E98" w14:textId="5761003D" w:rsidR="003E376A" w:rsidRDefault="003E376A"/>
    <w:p w14:paraId="3F5307E4" w14:textId="6F628699" w:rsidR="003E376A" w:rsidRDefault="003E376A"/>
    <w:p w14:paraId="31D29471" w14:textId="77777777" w:rsidR="003E376A" w:rsidRDefault="003E376A"/>
    <w:p w14:paraId="112DF5DC" w14:textId="13478782" w:rsidR="00842AA5" w:rsidRDefault="00842AA5" w:rsidP="009D2824">
      <w:pPr>
        <w:ind w:left="142"/>
      </w:pPr>
    </w:p>
    <w:p w14:paraId="3A2635A8" w14:textId="32E80FB9" w:rsidR="002842EB" w:rsidRDefault="002842EB" w:rsidP="009D2824">
      <w:pPr>
        <w:ind w:left="142"/>
      </w:pPr>
    </w:p>
    <w:p w14:paraId="0BAFFE55" w14:textId="77777777" w:rsidR="004E5183" w:rsidRDefault="004E5183" w:rsidP="009D2824">
      <w:pPr>
        <w:ind w:left="142"/>
      </w:pPr>
    </w:p>
    <w:p w14:paraId="04E3691C" w14:textId="77777777" w:rsidR="002842EB" w:rsidRDefault="002842EB" w:rsidP="009D2824">
      <w:pPr>
        <w:ind w:left="142"/>
      </w:pPr>
    </w:p>
    <w:p w14:paraId="2B3DAE1F" w14:textId="77777777" w:rsidR="00842AA5" w:rsidRDefault="00842AA5"/>
    <w:p w14:paraId="621FDC91" w14:textId="2D808323" w:rsidR="00D536FD" w:rsidRPr="009E1720" w:rsidRDefault="00D536FD" w:rsidP="00120B49">
      <w:pPr>
        <w:shd w:val="clear" w:color="auto" w:fill="53B9C1"/>
        <w:spacing w:after="120"/>
        <w:ind w:right="-163"/>
        <w:rPr>
          <w:rFonts w:asciiTheme="minorHAnsi" w:hAnsiTheme="minorHAnsi"/>
          <w:b/>
          <w:sz w:val="22"/>
        </w:rPr>
      </w:pPr>
      <w:r>
        <w:rPr>
          <w:rFonts w:asciiTheme="minorHAnsi" w:hAnsiTheme="minorHAnsi"/>
          <w:b/>
          <w:sz w:val="22"/>
        </w:rPr>
        <w:lastRenderedPageBreak/>
        <w:t>1</w:t>
      </w:r>
      <w:r w:rsidRPr="00842AA5">
        <w:rPr>
          <w:rFonts w:asciiTheme="minorHAnsi" w:hAnsiTheme="minorHAnsi"/>
          <w:b/>
          <w:sz w:val="22"/>
        </w:rPr>
        <w:t xml:space="preserve">) </w:t>
      </w:r>
      <w:r w:rsidR="004E4EA2">
        <w:rPr>
          <w:rFonts w:asciiTheme="minorHAnsi" w:hAnsiTheme="minorHAnsi"/>
          <w:b/>
          <w:sz w:val="22"/>
        </w:rPr>
        <w:t>Why are we doing this</w:t>
      </w:r>
      <w:r>
        <w:rPr>
          <w:rFonts w:asciiTheme="minorHAnsi" w:hAnsiTheme="minorHAnsi"/>
          <w:b/>
          <w:sz w:val="22"/>
        </w:rPr>
        <w:t xml:space="preserve"> study</w:t>
      </w:r>
      <w:r w:rsidRPr="00842AA5">
        <w:rPr>
          <w:rFonts w:asciiTheme="minorHAnsi" w:hAnsiTheme="minorHAnsi"/>
          <w:b/>
          <w:sz w:val="22"/>
        </w:rPr>
        <w:t>?</w:t>
      </w:r>
    </w:p>
    <w:p w14:paraId="6CAB160D" w14:textId="5B340070" w:rsidR="00E46777" w:rsidRDefault="00B208C5" w:rsidP="001D59EF">
      <w:pPr>
        <w:autoSpaceDE w:val="0"/>
        <w:autoSpaceDN w:val="0"/>
        <w:adjustRightInd w:val="0"/>
        <w:jc w:val="both"/>
        <w:rPr>
          <w:rStyle w:val="Strong"/>
          <w:rFonts w:asciiTheme="minorHAnsi" w:hAnsiTheme="minorHAnsi"/>
          <w:b w:val="0"/>
          <w:sz w:val="22"/>
          <w:lang w:val="en"/>
        </w:rPr>
      </w:pPr>
      <w:r>
        <w:rPr>
          <w:rStyle w:val="Strong"/>
          <w:rFonts w:asciiTheme="minorHAnsi" w:hAnsiTheme="minorHAnsi"/>
          <w:b w:val="0"/>
          <w:sz w:val="22"/>
          <w:lang w:val="en"/>
        </w:rPr>
        <w:t>Breathing difficulties are the most common reason for a child to need an emergency</w:t>
      </w:r>
      <w:r w:rsidR="00E46777">
        <w:rPr>
          <w:rStyle w:val="Strong"/>
          <w:rFonts w:asciiTheme="minorHAnsi" w:hAnsiTheme="minorHAnsi"/>
          <w:b w:val="0"/>
          <w:sz w:val="22"/>
          <w:lang w:val="en"/>
        </w:rPr>
        <w:t xml:space="preserve"> admission to intensive care</w:t>
      </w:r>
      <w:r w:rsidR="00AE48AF">
        <w:rPr>
          <w:rStyle w:val="Strong"/>
          <w:rFonts w:asciiTheme="minorHAnsi" w:hAnsiTheme="minorHAnsi"/>
          <w:b w:val="0"/>
          <w:sz w:val="22"/>
          <w:lang w:val="en"/>
        </w:rPr>
        <w:t xml:space="preserve"> and </w:t>
      </w:r>
      <w:r w:rsidR="00F3018D">
        <w:rPr>
          <w:rStyle w:val="Strong"/>
          <w:rFonts w:asciiTheme="minorHAnsi" w:hAnsiTheme="minorHAnsi"/>
          <w:b w:val="0"/>
          <w:sz w:val="22"/>
          <w:lang w:val="en"/>
        </w:rPr>
        <w:t xml:space="preserve">a </w:t>
      </w:r>
      <w:r w:rsidR="007813EE">
        <w:rPr>
          <w:rStyle w:val="Strong"/>
          <w:rFonts w:asciiTheme="minorHAnsi" w:hAnsiTheme="minorHAnsi"/>
          <w:b w:val="0"/>
          <w:sz w:val="22"/>
          <w:lang w:val="en"/>
        </w:rPr>
        <w:t xml:space="preserve">ventilator </w:t>
      </w:r>
      <w:r w:rsidR="00AE48AF">
        <w:rPr>
          <w:rStyle w:val="Strong"/>
          <w:rFonts w:asciiTheme="minorHAnsi" w:hAnsiTheme="minorHAnsi"/>
          <w:b w:val="0"/>
          <w:sz w:val="22"/>
          <w:lang w:val="en"/>
        </w:rPr>
        <w:t xml:space="preserve">with extra oxygen </w:t>
      </w:r>
      <w:r w:rsidR="00F3018D">
        <w:rPr>
          <w:rStyle w:val="Strong"/>
          <w:rFonts w:asciiTheme="minorHAnsi" w:hAnsiTheme="minorHAnsi"/>
          <w:b w:val="0"/>
          <w:sz w:val="22"/>
          <w:lang w:val="en"/>
        </w:rPr>
        <w:t xml:space="preserve">is often a vital part of </w:t>
      </w:r>
      <w:r w:rsidR="00AC5882">
        <w:rPr>
          <w:rStyle w:val="Strong"/>
          <w:rFonts w:asciiTheme="minorHAnsi" w:hAnsiTheme="minorHAnsi"/>
          <w:b w:val="0"/>
          <w:sz w:val="22"/>
          <w:lang w:val="en"/>
        </w:rPr>
        <w:t xml:space="preserve">their </w:t>
      </w:r>
      <w:r w:rsidR="00F3018D">
        <w:rPr>
          <w:rStyle w:val="Strong"/>
          <w:rFonts w:asciiTheme="minorHAnsi" w:hAnsiTheme="minorHAnsi"/>
          <w:b w:val="0"/>
          <w:sz w:val="22"/>
          <w:lang w:val="en"/>
        </w:rPr>
        <w:t xml:space="preserve">treatment. </w:t>
      </w:r>
      <w:r w:rsidR="00DF75D6" w:rsidRPr="00DF75D6">
        <w:rPr>
          <w:rStyle w:val="Strong"/>
          <w:rFonts w:asciiTheme="minorHAnsi" w:hAnsiTheme="minorHAnsi"/>
          <w:b w:val="0"/>
          <w:sz w:val="22"/>
          <w:lang w:val="en"/>
        </w:rPr>
        <w:t>There have been huge safety improvements in ventilator use over the last 25 years. We now use ventilators more gently</w:t>
      </w:r>
      <w:r w:rsidR="00DF75D6">
        <w:rPr>
          <w:rStyle w:val="Strong"/>
          <w:rFonts w:asciiTheme="minorHAnsi" w:hAnsiTheme="minorHAnsi"/>
          <w:b w:val="0"/>
          <w:sz w:val="22"/>
          <w:lang w:val="en"/>
        </w:rPr>
        <w:t>,</w:t>
      </w:r>
      <w:r w:rsidR="00DF75D6" w:rsidRPr="00DF75D6">
        <w:rPr>
          <w:rStyle w:val="Strong"/>
          <w:rFonts w:asciiTheme="minorHAnsi" w:hAnsiTheme="minorHAnsi"/>
          <w:b w:val="0"/>
          <w:sz w:val="22"/>
          <w:lang w:val="en"/>
        </w:rPr>
        <w:t xml:space="preserve"> meaning the lungs are much less likely to be injured.   </w:t>
      </w:r>
    </w:p>
    <w:p w14:paraId="2E9BD9C8" w14:textId="77777777" w:rsidR="00E46777" w:rsidRDefault="00E46777" w:rsidP="001D59EF">
      <w:pPr>
        <w:autoSpaceDE w:val="0"/>
        <w:autoSpaceDN w:val="0"/>
        <w:adjustRightInd w:val="0"/>
        <w:jc w:val="both"/>
        <w:rPr>
          <w:rStyle w:val="Strong"/>
          <w:rFonts w:asciiTheme="minorHAnsi" w:hAnsiTheme="minorHAnsi"/>
          <w:b w:val="0"/>
          <w:sz w:val="22"/>
          <w:lang w:val="en"/>
        </w:rPr>
      </w:pPr>
    </w:p>
    <w:p w14:paraId="48F8EE89" w14:textId="0E65ACA7" w:rsidR="007F6F9D" w:rsidRDefault="00AE48AF" w:rsidP="007F6F9D">
      <w:pPr>
        <w:autoSpaceDE w:val="0"/>
        <w:autoSpaceDN w:val="0"/>
        <w:adjustRightInd w:val="0"/>
        <w:jc w:val="both"/>
        <w:rPr>
          <w:rStyle w:val="Strong"/>
          <w:rFonts w:asciiTheme="minorHAnsi" w:hAnsiTheme="minorHAnsi"/>
          <w:b w:val="0"/>
          <w:sz w:val="22"/>
          <w:lang w:val="en"/>
        </w:rPr>
      </w:pPr>
      <w:r>
        <w:rPr>
          <w:rStyle w:val="Strong"/>
          <w:rFonts w:asciiTheme="minorHAnsi" w:hAnsiTheme="minorHAnsi"/>
          <w:b w:val="0"/>
          <w:sz w:val="22"/>
          <w:lang w:val="en"/>
        </w:rPr>
        <w:t xml:space="preserve">We know that </w:t>
      </w:r>
      <w:r w:rsidR="007F6F9D">
        <w:rPr>
          <w:rStyle w:val="Strong"/>
          <w:rFonts w:asciiTheme="minorHAnsi" w:hAnsiTheme="minorHAnsi"/>
          <w:b w:val="0"/>
          <w:sz w:val="22"/>
          <w:lang w:val="en"/>
        </w:rPr>
        <w:t>adding too much oxygen can injure the lungs and possibly other parts of the body. C</w:t>
      </w:r>
      <w:r w:rsidR="007F6F9D" w:rsidRPr="007813EE">
        <w:rPr>
          <w:rStyle w:val="Strong"/>
          <w:rFonts w:asciiTheme="minorHAnsi" w:hAnsiTheme="minorHAnsi"/>
          <w:b w:val="0"/>
          <w:sz w:val="22"/>
          <w:lang w:val="en"/>
        </w:rPr>
        <w:t xml:space="preserve">urrent advice is not to </w:t>
      </w:r>
      <w:r w:rsidR="007F6F9D">
        <w:rPr>
          <w:rStyle w:val="Strong"/>
          <w:rFonts w:asciiTheme="minorHAnsi" w:hAnsiTheme="minorHAnsi"/>
          <w:b w:val="0"/>
          <w:sz w:val="22"/>
          <w:lang w:val="en"/>
        </w:rPr>
        <w:t xml:space="preserve">use oxygen to achieve </w:t>
      </w:r>
      <w:r w:rsidR="007F6F9D" w:rsidRPr="007813EE">
        <w:rPr>
          <w:rStyle w:val="Strong"/>
          <w:rFonts w:asciiTheme="minorHAnsi" w:hAnsiTheme="minorHAnsi"/>
          <w:b w:val="0"/>
          <w:sz w:val="22"/>
          <w:lang w:val="en"/>
        </w:rPr>
        <w:t xml:space="preserve">‘normal’ </w:t>
      </w:r>
      <w:r>
        <w:rPr>
          <w:rStyle w:val="Strong"/>
          <w:rFonts w:asciiTheme="minorHAnsi" w:hAnsiTheme="minorHAnsi"/>
          <w:b w:val="0"/>
          <w:sz w:val="22"/>
          <w:lang w:val="en"/>
        </w:rPr>
        <w:t>oxygen saturations (98-100%)</w:t>
      </w:r>
      <w:r w:rsidR="007F6F9D" w:rsidRPr="007813EE">
        <w:rPr>
          <w:rStyle w:val="Strong"/>
          <w:rFonts w:asciiTheme="minorHAnsi" w:hAnsiTheme="minorHAnsi"/>
          <w:b w:val="0"/>
          <w:sz w:val="22"/>
          <w:lang w:val="en"/>
        </w:rPr>
        <w:t xml:space="preserve"> when the lungs are sick</w:t>
      </w:r>
      <w:r w:rsidR="007F6F9D">
        <w:rPr>
          <w:rStyle w:val="Strong"/>
          <w:rFonts w:asciiTheme="minorHAnsi" w:hAnsiTheme="minorHAnsi"/>
          <w:b w:val="0"/>
          <w:sz w:val="22"/>
          <w:lang w:val="en"/>
        </w:rPr>
        <w:t xml:space="preserve"> but to aim a </w:t>
      </w:r>
      <w:r>
        <w:rPr>
          <w:rStyle w:val="Strong"/>
          <w:rFonts w:asciiTheme="minorHAnsi" w:hAnsiTheme="minorHAnsi"/>
          <w:b w:val="0"/>
          <w:sz w:val="22"/>
          <w:lang w:val="en"/>
        </w:rPr>
        <w:t>little lower</w:t>
      </w:r>
      <w:r w:rsidR="007F6F9D" w:rsidRPr="007813EE">
        <w:rPr>
          <w:rStyle w:val="Strong"/>
          <w:rFonts w:asciiTheme="minorHAnsi" w:hAnsiTheme="minorHAnsi"/>
          <w:b w:val="0"/>
          <w:sz w:val="22"/>
          <w:lang w:val="en"/>
        </w:rPr>
        <w:t xml:space="preserve"> (88-97%). </w:t>
      </w:r>
      <w:r w:rsidR="00A755E1">
        <w:rPr>
          <w:rStyle w:val="Strong"/>
          <w:rFonts w:asciiTheme="minorHAnsi" w:hAnsiTheme="minorHAnsi"/>
          <w:b w:val="0"/>
          <w:sz w:val="22"/>
          <w:lang w:val="en"/>
        </w:rPr>
        <w:t xml:space="preserve">Because there isn’t much evidence about what is best, </w:t>
      </w:r>
      <w:r w:rsidR="007F6F9D">
        <w:rPr>
          <w:rStyle w:val="Strong"/>
          <w:rFonts w:asciiTheme="minorHAnsi" w:hAnsiTheme="minorHAnsi"/>
          <w:b w:val="0"/>
          <w:sz w:val="22"/>
          <w:lang w:val="en"/>
        </w:rPr>
        <w:t xml:space="preserve">doctors and nurses tend to aim for </w:t>
      </w:r>
      <w:r w:rsidR="00A755E1">
        <w:rPr>
          <w:rStyle w:val="Strong"/>
          <w:rFonts w:asciiTheme="minorHAnsi" w:hAnsiTheme="minorHAnsi"/>
          <w:b w:val="0"/>
          <w:sz w:val="22"/>
          <w:lang w:val="en"/>
        </w:rPr>
        <w:t xml:space="preserve">the </w:t>
      </w:r>
      <w:r w:rsidR="007F6F9D">
        <w:rPr>
          <w:rStyle w:val="Strong"/>
          <w:rFonts w:asciiTheme="minorHAnsi" w:hAnsiTheme="minorHAnsi"/>
          <w:b w:val="0"/>
          <w:sz w:val="22"/>
          <w:lang w:val="en"/>
        </w:rPr>
        <w:t>higher numbers</w:t>
      </w:r>
      <w:r w:rsidR="00A755E1">
        <w:rPr>
          <w:rStyle w:val="Strong"/>
          <w:rFonts w:asciiTheme="minorHAnsi" w:hAnsiTheme="minorHAnsi"/>
          <w:b w:val="0"/>
          <w:sz w:val="22"/>
          <w:lang w:val="en"/>
        </w:rPr>
        <w:t xml:space="preserve">. </w:t>
      </w:r>
    </w:p>
    <w:p w14:paraId="638A3AA6" w14:textId="77777777" w:rsidR="007F6F9D" w:rsidRDefault="007F6F9D" w:rsidP="007813EE">
      <w:pPr>
        <w:autoSpaceDE w:val="0"/>
        <w:autoSpaceDN w:val="0"/>
        <w:adjustRightInd w:val="0"/>
        <w:jc w:val="both"/>
        <w:rPr>
          <w:rStyle w:val="Strong"/>
          <w:rFonts w:asciiTheme="minorHAnsi" w:hAnsiTheme="minorHAnsi"/>
          <w:b w:val="0"/>
          <w:sz w:val="22"/>
          <w:lang w:val="en"/>
        </w:rPr>
      </w:pPr>
    </w:p>
    <w:p w14:paraId="17910F96" w14:textId="0985A382" w:rsidR="00E46777" w:rsidRDefault="00A755E1" w:rsidP="00E46777">
      <w:pPr>
        <w:pStyle w:val="PlainText"/>
        <w:jc w:val="both"/>
        <w:rPr>
          <w:rFonts w:asciiTheme="minorHAnsi" w:hAnsiTheme="minorHAnsi"/>
        </w:rPr>
      </w:pPr>
      <w:r>
        <w:rPr>
          <w:rStyle w:val="Strong"/>
          <w:rFonts w:asciiTheme="minorHAnsi" w:hAnsiTheme="minorHAnsi"/>
          <w:b w:val="0"/>
          <w:lang w:val="en"/>
        </w:rPr>
        <w:t xml:space="preserve">Recent research in adults has found that high oxygen saturations can lead to worse outcomes. We don’t know if this harm is because of the oxygen level itself or a side-effect of the more intensive treatment needed to keep oxygen levels high. Differences in how children’s bodies work compared to adults mean the results of this research cannot be applied to children. </w:t>
      </w:r>
      <w:r>
        <w:rPr>
          <w:rFonts w:asciiTheme="minorHAnsi" w:hAnsiTheme="minorHAnsi"/>
        </w:rPr>
        <w:t>The only research in children was carried out in</w:t>
      </w:r>
      <w:r w:rsidR="00E46777">
        <w:rPr>
          <w:rFonts w:asciiTheme="minorHAnsi" w:hAnsiTheme="minorHAnsi"/>
        </w:rPr>
        <w:t xml:space="preserve"> very premature babies (24-27 weeks gestation) </w:t>
      </w:r>
      <w:r>
        <w:rPr>
          <w:rFonts w:asciiTheme="minorHAnsi" w:hAnsiTheme="minorHAnsi"/>
        </w:rPr>
        <w:t>which found</w:t>
      </w:r>
      <w:r w:rsidR="00E46777">
        <w:rPr>
          <w:rFonts w:asciiTheme="minorHAnsi" w:hAnsiTheme="minorHAnsi"/>
        </w:rPr>
        <w:t xml:space="preserve"> that </w:t>
      </w:r>
      <w:r>
        <w:rPr>
          <w:rFonts w:asciiTheme="minorHAnsi" w:hAnsiTheme="minorHAnsi"/>
          <w:iCs/>
        </w:rPr>
        <w:t>lower</w:t>
      </w:r>
      <w:r w:rsidR="00E46777">
        <w:rPr>
          <w:rFonts w:asciiTheme="minorHAnsi" w:hAnsiTheme="minorHAnsi"/>
        </w:rPr>
        <w:t xml:space="preserve"> oxygen targets are </w:t>
      </w:r>
      <w:r w:rsidR="004E5183">
        <w:rPr>
          <w:rFonts w:asciiTheme="minorHAnsi" w:hAnsiTheme="minorHAnsi"/>
        </w:rPr>
        <w:t>no better.</w:t>
      </w:r>
      <w:r>
        <w:rPr>
          <w:rFonts w:asciiTheme="minorHAnsi" w:hAnsiTheme="minorHAnsi"/>
        </w:rPr>
        <w:t xml:space="preserve"> </w:t>
      </w:r>
      <w:r w:rsidR="004E5183">
        <w:rPr>
          <w:rFonts w:asciiTheme="minorHAnsi" w:hAnsiTheme="minorHAnsi"/>
        </w:rPr>
        <w:t>However, this finding cannot be applied to all children.</w:t>
      </w:r>
    </w:p>
    <w:p w14:paraId="5BEB4B0D" w14:textId="77777777" w:rsidR="00E46777" w:rsidRDefault="00E46777" w:rsidP="00E46777">
      <w:pPr>
        <w:pStyle w:val="PlainText"/>
        <w:jc w:val="both"/>
        <w:rPr>
          <w:rFonts w:asciiTheme="minorHAnsi" w:hAnsiTheme="minorHAnsi"/>
        </w:rPr>
      </w:pPr>
    </w:p>
    <w:p w14:paraId="1C268036" w14:textId="6306379F" w:rsidR="002A42B2" w:rsidRDefault="004E5183" w:rsidP="00993890">
      <w:pPr>
        <w:autoSpaceDE w:val="0"/>
        <w:autoSpaceDN w:val="0"/>
        <w:adjustRightInd w:val="0"/>
        <w:jc w:val="both"/>
        <w:rPr>
          <w:rFonts w:ascii="Calibri" w:eastAsia="Calibri" w:hAnsi="Calibri" w:cs="Times New Roman"/>
          <w:sz w:val="22"/>
          <w:lang w:eastAsia="en-US"/>
        </w:rPr>
      </w:pPr>
      <w:r>
        <w:rPr>
          <w:rFonts w:ascii="Calibri" w:eastAsia="Calibri" w:hAnsi="Calibri" w:cs="Times New Roman"/>
          <w:sz w:val="22"/>
          <w:lang w:eastAsia="en-US"/>
        </w:rPr>
        <w:t xml:space="preserve">Our aim is to find out whether </w:t>
      </w:r>
      <w:r w:rsidR="00993890">
        <w:rPr>
          <w:rFonts w:ascii="Calibri" w:eastAsia="Calibri" w:hAnsi="Calibri" w:cs="Times New Roman"/>
          <w:sz w:val="22"/>
          <w:lang w:eastAsia="en-US"/>
        </w:rPr>
        <w:t>it is better for</w:t>
      </w:r>
      <w:r w:rsidR="00270EA7">
        <w:rPr>
          <w:rFonts w:ascii="Calibri" w:eastAsia="Calibri" w:hAnsi="Calibri" w:cs="Times New Roman"/>
          <w:sz w:val="22"/>
          <w:lang w:eastAsia="en-US"/>
        </w:rPr>
        <w:t xml:space="preserve"> </w:t>
      </w:r>
      <w:r>
        <w:rPr>
          <w:rFonts w:ascii="Calibri" w:eastAsia="Calibri" w:hAnsi="Calibri" w:cs="Times New Roman"/>
          <w:sz w:val="22"/>
          <w:lang w:eastAsia="en-US"/>
        </w:rPr>
        <w:t>doctors</w:t>
      </w:r>
      <w:r w:rsidR="00993890">
        <w:rPr>
          <w:rFonts w:ascii="Calibri" w:eastAsia="Calibri" w:hAnsi="Calibri" w:cs="Times New Roman"/>
          <w:sz w:val="22"/>
          <w:lang w:eastAsia="en-US"/>
        </w:rPr>
        <w:t xml:space="preserve"> and </w:t>
      </w:r>
      <w:r>
        <w:rPr>
          <w:rFonts w:ascii="Calibri" w:eastAsia="Calibri" w:hAnsi="Calibri" w:cs="Times New Roman"/>
          <w:sz w:val="22"/>
          <w:lang w:eastAsia="en-US"/>
        </w:rPr>
        <w:t>nurses</w:t>
      </w:r>
      <w:r w:rsidR="00993890">
        <w:rPr>
          <w:rFonts w:ascii="Calibri" w:eastAsia="Calibri" w:hAnsi="Calibri" w:cs="Times New Roman"/>
          <w:sz w:val="22"/>
          <w:lang w:eastAsia="en-US"/>
        </w:rPr>
        <w:t xml:space="preserve"> to</w:t>
      </w:r>
      <w:r>
        <w:rPr>
          <w:rFonts w:ascii="Calibri" w:eastAsia="Calibri" w:hAnsi="Calibri" w:cs="Times New Roman"/>
          <w:sz w:val="22"/>
          <w:lang w:eastAsia="en-US"/>
        </w:rPr>
        <w:t xml:space="preserve"> aim for oxygen saturations at the lower end of the recommended range (88-92%), or at levels often currently used (</w:t>
      </w:r>
      <w:r w:rsidR="00993890">
        <w:rPr>
          <w:rFonts w:ascii="Calibri" w:eastAsia="Calibri" w:hAnsi="Calibri" w:cs="Times New Roman"/>
          <w:sz w:val="22"/>
          <w:lang w:eastAsia="en-US"/>
        </w:rPr>
        <w:t>above 9</w:t>
      </w:r>
      <w:r w:rsidR="00270EA7">
        <w:rPr>
          <w:rFonts w:ascii="Calibri" w:eastAsia="Calibri" w:hAnsi="Calibri" w:cs="Times New Roman"/>
          <w:sz w:val="22"/>
          <w:lang w:eastAsia="en-US"/>
        </w:rPr>
        <w:t>4</w:t>
      </w:r>
      <w:r w:rsidR="00993890">
        <w:rPr>
          <w:rFonts w:ascii="Calibri" w:eastAsia="Calibri" w:hAnsi="Calibri" w:cs="Times New Roman"/>
          <w:sz w:val="22"/>
          <w:lang w:eastAsia="en-US"/>
        </w:rPr>
        <w:t>%</w:t>
      </w:r>
      <w:r>
        <w:rPr>
          <w:rFonts w:ascii="Calibri" w:eastAsia="Calibri" w:hAnsi="Calibri" w:cs="Times New Roman"/>
          <w:sz w:val="22"/>
          <w:lang w:eastAsia="en-US"/>
        </w:rPr>
        <w:t xml:space="preserve">). </w:t>
      </w:r>
      <w:proofErr w:type="gramStart"/>
      <w:r w:rsidR="00993890" w:rsidRPr="001A22E7">
        <w:rPr>
          <w:rFonts w:ascii="Calibri" w:eastAsia="Calibri" w:hAnsi="Calibri" w:cs="Times New Roman"/>
          <w:sz w:val="22"/>
          <w:lang w:eastAsia="en-US"/>
        </w:rPr>
        <w:t>Both of these</w:t>
      </w:r>
      <w:proofErr w:type="gramEnd"/>
      <w:r w:rsidR="00993890" w:rsidRPr="001A22E7">
        <w:rPr>
          <w:rFonts w:ascii="Calibri" w:eastAsia="Calibri" w:hAnsi="Calibri" w:cs="Times New Roman"/>
          <w:sz w:val="22"/>
          <w:lang w:eastAsia="en-US"/>
        </w:rPr>
        <w:t xml:space="preserve"> targets are used in standard practice at the moment, but it is not known which is better. That is why we are doing this research.</w:t>
      </w:r>
      <w:r w:rsidR="00993890">
        <w:rPr>
          <w:rFonts w:ascii="Calibri" w:eastAsia="Calibri" w:hAnsi="Calibri" w:cs="Times New Roman"/>
          <w:sz w:val="22"/>
          <w:lang w:eastAsia="en-US"/>
        </w:rPr>
        <w:t xml:space="preserve"> We monitor the study closely and, if one treatment is better or worse, we will stop the study.</w:t>
      </w:r>
    </w:p>
    <w:p w14:paraId="61BB2F67" w14:textId="77777777" w:rsidR="00993890" w:rsidRPr="001D59EF" w:rsidRDefault="00993890" w:rsidP="00993890">
      <w:pPr>
        <w:autoSpaceDE w:val="0"/>
        <w:autoSpaceDN w:val="0"/>
        <w:adjustRightInd w:val="0"/>
        <w:jc w:val="both"/>
        <w:rPr>
          <w:rFonts w:asciiTheme="minorHAnsi" w:hAnsiTheme="minorHAnsi"/>
          <w:sz w:val="22"/>
        </w:rPr>
      </w:pPr>
    </w:p>
    <w:p w14:paraId="0C1164DF" w14:textId="75744406" w:rsidR="00C9723A" w:rsidRPr="009E1720" w:rsidRDefault="00842AA5" w:rsidP="00120B49">
      <w:pPr>
        <w:shd w:val="clear" w:color="auto" w:fill="53B9C1"/>
        <w:spacing w:after="120"/>
        <w:ind w:right="-163"/>
        <w:rPr>
          <w:rFonts w:asciiTheme="minorHAnsi" w:hAnsiTheme="minorHAnsi"/>
          <w:b/>
          <w:sz w:val="22"/>
        </w:rPr>
      </w:pPr>
      <w:r w:rsidRPr="00842AA5">
        <w:rPr>
          <w:rFonts w:asciiTheme="minorHAnsi" w:hAnsiTheme="minorHAnsi"/>
          <w:b/>
          <w:sz w:val="22"/>
        </w:rPr>
        <w:t xml:space="preserve">2) What do I </w:t>
      </w:r>
      <w:r w:rsidR="00387C72">
        <w:rPr>
          <w:rFonts w:asciiTheme="minorHAnsi" w:hAnsiTheme="minorHAnsi"/>
          <w:b/>
          <w:sz w:val="22"/>
        </w:rPr>
        <w:t>need to know about</w:t>
      </w:r>
      <w:r w:rsidRPr="00842AA5">
        <w:rPr>
          <w:rFonts w:asciiTheme="minorHAnsi" w:hAnsiTheme="minorHAnsi"/>
          <w:b/>
          <w:sz w:val="22"/>
        </w:rPr>
        <w:t xml:space="preserve"> </w:t>
      </w:r>
      <w:r w:rsidR="00D4461D">
        <w:rPr>
          <w:rFonts w:asciiTheme="minorHAnsi" w:hAnsiTheme="minorHAnsi"/>
          <w:b/>
          <w:sz w:val="22"/>
        </w:rPr>
        <w:t>the treatments</w:t>
      </w:r>
      <w:r w:rsidR="00387C72">
        <w:rPr>
          <w:rFonts w:asciiTheme="minorHAnsi" w:hAnsiTheme="minorHAnsi"/>
          <w:b/>
          <w:sz w:val="22"/>
        </w:rPr>
        <w:t xml:space="preserve"> used</w:t>
      </w:r>
      <w:r w:rsidR="004E4EA2">
        <w:rPr>
          <w:rFonts w:asciiTheme="minorHAnsi" w:hAnsiTheme="minorHAnsi"/>
          <w:b/>
          <w:sz w:val="22"/>
        </w:rPr>
        <w:t xml:space="preserve"> in</w:t>
      </w:r>
      <w:r w:rsidR="00387C72">
        <w:rPr>
          <w:rFonts w:asciiTheme="minorHAnsi" w:hAnsiTheme="minorHAnsi"/>
          <w:b/>
          <w:sz w:val="22"/>
        </w:rPr>
        <w:t xml:space="preserve"> </w:t>
      </w:r>
      <w:r w:rsidRPr="00842AA5">
        <w:rPr>
          <w:rFonts w:asciiTheme="minorHAnsi" w:hAnsiTheme="minorHAnsi"/>
          <w:b/>
          <w:sz w:val="22"/>
        </w:rPr>
        <w:t xml:space="preserve">this study and </w:t>
      </w:r>
      <w:r w:rsidR="004E4EA2">
        <w:rPr>
          <w:rFonts w:asciiTheme="minorHAnsi" w:hAnsiTheme="minorHAnsi"/>
          <w:b/>
          <w:sz w:val="22"/>
        </w:rPr>
        <w:t xml:space="preserve">the </w:t>
      </w:r>
      <w:r w:rsidR="00387C72">
        <w:rPr>
          <w:rFonts w:asciiTheme="minorHAnsi" w:hAnsiTheme="minorHAnsi"/>
          <w:b/>
          <w:sz w:val="22"/>
        </w:rPr>
        <w:t xml:space="preserve">possible </w:t>
      </w:r>
      <w:r w:rsidRPr="00842AA5">
        <w:rPr>
          <w:rFonts w:asciiTheme="minorHAnsi" w:hAnsiTheme="minorHAnsi"/>
          <w:b/>
          <w:sz w:val="22"/>
        </w:rPr>
        <w:t>side effects?</w:t>
      </w:r>
    </w:p>
    <w:p w14:paraId="2E4215D1" w14:textId="1AE18E11" w:rsidR="00E46777" w:rsidRDefault="004E5183" w:rsidP="004E5183">
      <w:pPr>
        <w:autoSpaceDE w:val="0"/>
        <w:autoSpaceDN w:val="0"/>
        <w:adjustRightInd w:val="0"/>
        <w:rPr>
          <w:rFonts w:asciiTheme="minorHAnsi" w:hAnsiTheme="minorHAnsi"/>
          <w:sz w:val="22"/>
        </w:rPr>
      </w:pPr>
      <w:r>
        <w:rPr>
          <w:rFonts w:asciiTheme="minorHAnsi" w:hAnsiTheme="minorHAnsi"/>
          <w:sz w:val="22"/>
        </w:rPr>
        <w:t xml:space="preserve">Using oxygen reduces the effort needed to breathe and increases oxygen in the blood. Oxygen is the most common drug used in emergency situations; there are no safety concerns about its use in children. As with all treatments, there may be complications, but these are rare. </w:t>
      </w:r>
      <w:r>
        <w:rPr>
          <w:rFonts w:asciiTheme="minorHAnsi" w:hAnsiTheme="minorHAnsi"/>
          <w:sz w:val="22"/>
        </w:rPr>
        <w:br/>
      </w:r>
    </w:p>
    <w:p w14:paraId="582A6BCC" w14:textId="3908E86C" w:rsidR="00AE6B50" w:rsidRDefault="00AE6B50" w:rsidP="00AE6B50">
      <w:pPr>
        <w:autoSpaceDE w:val="0"/>
        <w:autoSpaceDN w:val="0"/>
        <w:adjustRightInd w:val="0"/>
        <w:jc w:val="both"/>
        <w:rPr>
          <w:rFonts w:asciiTheme="minorHAnsi" w:hAnsiTheme="minorHAnsi"/>
          <w:sz w:val="22"/>
        </w:rPr>
      </w:pPr>
      <w:r>
        <w:rPr>
          <w:rFonts w:asciiTheme="minorHAnsi" w:hAnsiTheme="minorHAnsi"/>
          <w:sz w:val="22"/>
        </w:rPr>
        <w:t>The benefits and risks of maintaining lower blood oxygen levels are unclear at this time – which is why this research is needed. By answering this question, we will help to improve the future treatment of children in intensive care.</w:t>
      </w:r>
    </w:p>
    <w:p w14:paraId="612C97E7" w14:textId="77777777" w:rsidR="003842A5" w:rsidRPr="001D239A" w:rsidRDefault="003842A5" w:rsidP="00D4461D">
      <w:pPr>
        <w:autoSpaceDE w:val="0"/>
        <w:autoSpaceDN w:val="0"/>
        <w:adjustRightInd w:val="0"/>
        <w:rPr>
          <w:rFonts w:eastAsiaTheme="minorHAnsi"/>
          <w:sz w:val="14"/>
          <w:szCs w:val="14"/>
          <w:lang w:eastAsia="en-US"/>
        </w:rPr>
      </w:pPr>
    </w:p>
    <w:p w14:paraId="6DE112B8" w14:textId="7D761238" w:rsidR="00842AA5" w:rsidRPr="00D3727F" w:rsidRDefault="00842AA5" w:rsidP="00120B49">
      <w:pPr>
        <w:shd w:val="clear" w:color="auto" w:fill="53B9C1"/>
        <w:spacing w:after="120"/>
        <w:ind w:right="-163"/>
        <w:rPr>
          <w:rFonts w:asciiTheme="minorHAnsi" w:eastAsia="Calibri" w:hAnsiTheme="minorHAnsi"/>
          <w:b/>
          <w:sz w:val="22"/>
          <w:lang w:eastAsia="en-US"/>
        </w:rPr>
      </w:pPr>
      <w:r w:rsidRPr="00D3727F">
        <w:rPr>
          <w:rFonts w:asciiTheme="minorHAnsi" w:eastAsia="Calibri" w:hAnsiTheme="minorHAnsi"/>
          <w:b/>
          <w:sz w:val="22"/>
          <w:lang w:eastAsia="en-US"/>
        </w:rPr>
        <w:t>3)</w:t>
      </w:r>
      <w:r w:rsidR="00A33494">
        <w:rPr>
          <w:rFonts w:asciiTheme="minorHAnsi" w:eastAsia="Calibri" w:hAnsiTheme="minorHAnsi"/>
          <w:b/>
          <w:sz w:val="22"/>
          <w:lang w:eastAsia="en-US"/>
        </w:rPr>
        <w:t xml:space="preserve"> </w:t>
      </w:r>
      <w:r w:rsidR="00037E95">
        <w:rPr>
          <w:rFonts w:asciiTheme="minorHAnsi" w:eastAsia="Calibri" w:hAnsiTheme="minorHAnsi"/>
          <w:b/>
          <w:sz w:val="22"/>
          <w:lang w:eastAsia="en-US"/>
        </w:rPr>
        <w:t>How was it decided which</w:t>
      </w:r>
      <w:r w:rsidR="00387C72">
        <w:rPr>
          <w:rFonts w:asciiTheme="minorHAnsi" w:eastAsia="Calibri" w:hAnsiTheme="minorHAnsi"/>
          <w:b/>
          <w:sz w:val="22"/>
          <w:lang w:eastAsia="en-US"/>
        </w:rPr>
        <w:t xml:space="preserve"> </w:t>
      </w:r>
      <w:r w:rsidR="00853DE7">
        <w:rPr>
          <w:rFonts w:asciiTheme="minorHAnsi" w:eastAsia="Calibri" w:hAnsiTheme="minorHAnsi"/>
          <w:b/>
          <w:sz w:val="22"/>
          <w:lang w:eastAsia="en-US"/>
        </w:rPr>
        <w:t xml:space="preserve">oxygen </w:t>
      </w:r>
      <w:r w:rsidR="00853DE7" w:rsidRPr="00120B49">
        <w:rPr>
          <w:rFonts w:asciiTheme="minorHAnsi" w:hAnsiTheme="minorHAnsi"/>
          <w:b/>
          <w:sz w:val="22"/>
        </w:rPr>
        <w:t>level</w:t>
      </w:r>
      <w:r w:rsidR="00853DE7">
        <w:rPr>
          <w:rFonts w:asciiTheme="minorHAnsi" w:eastAsia="Calibri" w:hAnsiTheme="minorHAnsi"/>
          <w:b/>
          <w:sz w:val="22"/>
          <w:lang w:eastAsia="en-US"/>
        </w:rPr>
        <w:t xml:space="preserve"> was aimed for in </w:t>
      </w:r>
      <w:r w:rsidR="00A33494">
        <w:rPr>
          <w:rFonts w:asciiTheme="minorHAnsi" w:eastAsia="Calibri" w:hAnsiTheme="minorHAnsi"/>
          <w:b/>
          <w:sz w:val="22"/>
          <w:lang w:eastAsia="en-US"/>
        </w:rPr>
        <w:t xml:space="preserve">my </w:t>
      </w:r>
      <w:r w:rsidR="009A0413">
        <w:rPr>
          <w:rFonts w:asciiTheme="minorHAnsi" w:eastAsia="Calibri" w:hAnsiTheme="minorHAnsi"/>
          <w:b/>
          <w:sz w:val="22"/>
          <w:lang w:eastAsia="en-US"/>
        </w:rPr>
        <w:t>child</w:t>
      </w:r>
      <w:r w:rsidR="00A33494">
        <w:rPr>
          <w:rFonts w:asciiTheme="minorHAnsi" w:eastAsia="Calibri" w:hAnsiTheme="minorHAnsi"/>
          <w:b/>
          <w:sz w:val="22"/>
          <w:lang w:eastAsia="en-US"/>
        </w:rPr>
        <w:t>?</w:t>
      </w:r>
    </w:p>
    <w:p w14:paraId="35353BB3" w14:textId="7272421E" w:rsidR="0098340E" w:rsidRDefault="003842A5" w:rsidP="00640669">
      <w:pPr>
        <w:autoSpaceDE w:val="0"/>
        <w:autoSpaceDN w:val="0"/>
        <w:adjustRightInd w:val="0"/>
        <w:jc w:val="both"/>
        <w:rPr>
          <w:rFonts w:asciiTheme="minorHAnsi" w:eastAsiaTheme="minorHAnsi" w:hAnsiTheme="minorHAnsi"/>
          <w:sz w:val="22"/>
          <w:lang w:eastAsia="en-US"/>
        </w:rPr>
      </w:pPr>
      <w:r>
        <w:rPr>
          <w:rFonts w:asciiTheme="minorHAnsi" w:eastAsiaTheme="minorHAnsi" w:hAnsiTheme="minorHAnsi"/>
          <w:sz w:val="22"/>
          <w:lang w:eastAsia="en-US"/>
        </w:rPr>
        <w:t xml:space="preserve">Oxy-PICU </w:t>
      </w:r>
      <w:r w:rsidR="00640669">
        <w:rPr>
          <w:rFonts w:asciiTheme="minorHAnsi" w:eastAsiaTheme="minorHAnsi" w:hAnsiTheme="minorHAnsi"/>
          <w:sz w:val="22"/>
          <w:lang w:eastAsia="en-US"/>
        </w:rPr>
        <w:t>is a randomised controlled trial</w:t>
      </w:r>
      <w:r w:rsidR="00995CB5">
        <w:rPr>
          <w:rFonts w:asciiTheme="minorHAnsi" w:eastAsiaTheme="minorHAnsi" w:hAnsiTheme="minorHAnsi"/>
          <w:sz w:val="22"/>
          <w:lang w:eastAsia="en-US"/>
        </w:rPr>
        <w:t xml:space="preserve"> </w:t>
      </w:r>
      <w:r w:rsidR="00270EA7">
        <w:rPr>
          <w:rFonts w:asciiTheme="minorHAnsi" w:eastAsiaTheme="minorHAnsi" w:hAnsiTheme="minorHAnsi"/>
          <w:sz w:val="22"/>
          <w:lang w:eastAsia="en-US"/>
        </w:rPr>
        <w:t>–</w:t>
      </w:r>
      <w:r>
        <w:rPr>
          <w:rFonts w:asciiTheme="minorHAnsi" w:eastAsiaTheme="minorHAnsi" w:hAnsiTheme="minorHAnsi"/>
          <w:sz w:val="22"/>
          <w:lang w:eastAsia="en-US"/>
        </w:rPr>
        <w:t xml:space="preserve"> </w:t>
      </w:r>
      <w:r w:rsidR="00640669">
        <w:rPr>
          <w:rFonts w:asciiTheme="minorHAnsi" w:eastAsiaTheme="minorHAnsi" w:hAnsiTheme="minorHAnsi"/>
          <w:sz w:val="22"/>
          <w:lang w:eastAsia="en-US"/>
        </w:rPr>
        <w:t>which means that each child is randomly put into one of two groups</w:t>
      </w:r>
      <w:r w:rsidR="0098340E">
        <w:rPr>
          <w:rFonts w:asciiTheme="minorHAnsi" w:eastAsiaTheme="minorHAnsi" w:hAnsiTheme="minorHAnsi"/>
          <w:sz w:val="22"/>
          <w:lang w:eastAsia="en-US"/>
        </w:rPr>
        <w:t>:</w:t>
      </w:r>
      <w:r>
        <w:rPr>
          <w:rFonts w:asciiTheme="minorHAnsi" w:eastAsiaTheme="minorHAnsi" w:hAnsiTheme="minorHAnsi"/>
          <w:sz w:val="22"/>
          <w:lang w:eastAsia="en-US"/>
        </w:rPr>
        <w:t xml:space="preserve"> </w:t>
      </w:r>
    </w:p>
    <w:p w14:paraId="74040A9F" w14:textId="77777777" w:rsidR="0098340E" w:rsidRPr="001D239A" w:rsidRDefault="0098340E" w:rsidP="00640669">
      <w:pPr>
        <w:autoSpaceDE w:val="0"/>
        <w:autoSpaceDN w:val="0"/>
        <w:adjustRightInd w:val="0"/>
        <w:jc w:val="both"/>
        <w:rPr>
          <w:rFonts w:asciiTheme="minorHAnsi" w:eastAsiaTheme="minorHAnsi" w:hAnsiTheme="minorHAnsi"/>
          <w:sz w:val="12"/>
          <w:szCs w:val="12"/>
          <w:lang w:eastAsia="en-US"/>
        </w:rPr>
      </w:pPr>
    </w:p>
    <w:p w14:paraId="4D4F06B3" w14:textId="4B2360C0" w:rsidR="004E5183" w:rsidRPr="001D239A" w:rsidRDefault="004E5183" w:rsidP="004E5183">
      <w:pPr>
        <w:pStyle w:val="ListParagraph"/>
        <w:numPr>
          <w:ilvl w:val="0"/>
          <w:numId w:val="9"/>
        </w:numPr>
        <w:autoSpaceDE w:val="0"/>
        <w:autoSpaceDN w:val="0"/>
        <w:adjustRightInd w:val="0"/>
        <w:jc w:val="both"/>
        <w:rPr>
          <w:rFonts w:asciiTheme="minorHAnsi" w:eastAsiaTheme="minorHAnsi" w:hAnsiTheme="minorHAnsi"/>
        </w:rPr>
      </w:pPr>
      <w:r>
        <w:rPr>
          <w:rFonts w:asciiTheme="minorHAnsi" w:eastAsiaTheme="minorHAnsi" w:hAnsiTheme="minorHAnsi"/>
        </w:rPr>
        <w:t>c</w:t>
      </w:r>
      <w:r w:rsidRPr="001D239A">
        <w:rPr>
          <w:rFonts w:asciiTheme="minorHAnsi" w:eastAsiaTheme="minorHAnsi" w:hAnsiTheme="minorHAnsi"/>
        </w:rPr>
        <w:t>hildren</w:t>
      </w:r>
      <w:r>
        <w:rPr>
          <w:rFonts w:asciiTheme="minorHAnsi" w:eastAsiaTheme="minorHAnsi" w:hAnsiTheme="minorHAnsi"/>
        </w:rPr>
        <w:t xml:space="preserve"> in G</w:t>
      </w:r>
      <w:r w:rsidRPr="001D239A">
        <w:rPr>
          <w:rFonts w:asciiTheme="minorHAnsi" w:eastAsiaTheme="minorHAnsi" w:hAnsiTheme="minorHAnsi"/>
        </w:rPr>
        <w:t xml:space="preserve">roup 1 receive treatment </w:t>
      </w:r>
      <w:r>
        <w:rPr>
          <w:rFonts w:asciiTheme="minorHAnsi" w:eastAsiaTheme="minorHAnsi" w:hAnsiTheme="minorHAnsi"/>
        </w:rPr>
        <w:t>aiming to maintain</w:t>
      </w:r>
      <w:r w:rsidRPr="001D239A">
        <w:rPr>
          <w:rFonts w:asciiTheme="minorHAnsi" w:eastAsiaTheme="minorHAnsi" w:hAnsiTheme="minorHAnsi"/>
        </w:rPr>
        <w:t xml:space="preserve"> oxygen saturation</w:t>
      </w:r>
      <w:r>
        <w:rPr>
          <w:rFonts w:asciiTheme="minorHAnsi" w:eastAsiaTheme="minorHAnsi" w:hAnsiTheme="minorHAnsi"/>
        </w:rPr>
        <w:t>s at</w:t>
      </w:r>
      <w:r w:rsidRPr="001D239A">
        <w:rPr>
          <w:rFonts w:asciiTheme="minorHAnsi" w:eastAsiaTheme="minorHAnsi" w:hAnsiTheme="minorHAnsi"/>
        </w:rPr>
        <w:t xml:space="preserve"> </w:t>
      </w:r>
      <w:r w:rsidR="00993890">
        <w:rPr>
          <w:rFonts w:asciiTheme="minorHAnsi" w:eastAsiaTheme="minorHAnsi" w:hAnsiTheme="minorHAnsi"/>
        </w:rPr>
        <w:t>above 9</w:t>
      </w:r>
      <w:r w:rsidR="00270EA7">
        <w:rPr>
          <w:rFonts w:asciiTheme="minorHAnsi" w:eastAsiaTheme="minorHAnsi" w:hAnsiTheme="minorHAnsi"/>
        </w:rPr>
        <w:t>4</w:t>
      </w:r>
      <w:r w:rsidR="00993890">
        <w:rPr>
          <w:rFonts w:asciiTheme="minorHAnsi" w:eastAsiaTheme="minorHAnsi" w:hAnsiTheme="minorHAnsi"/>
        </w:rPr>
        <w:t>%</w:t>
      </w:r>
    </w:p>
    <w:p w14:paraId="6BC0DB04" w14:textId="77777777" w:rsidR="004E5183" w:rsidRPr="001D239A" w:rsidRDefault="004E5183" w:rsidP="004E5183">
      <w:pPr>
        <w:pStyle w:val="ListParagraph"/>
        <w:numPr>
          <w:ilvl w:val="0"/>
          <w:numId w:val="9"/>
        </w:numPr>
        <w:autoSpaceDE w:val="0"/>
        <w:autoSpaceDN w:val="0"/>
        <w:adjustRightInd w:val="0"/>
        <w:jc w:val="both"/>
        <w:rPr>
          <w:rFonts w:asciiTheme="minorHAnsi" w:eastAsiaTheme="minorHAnsi" w:hAnsiTheme="minorHAnsi"/>
        </w:rPr>
      </w:pPr>
      <w:r>
        <w:rPr>
          <w:rFonts w:asciiTheme="minorHAnsi" w:eastAsiaTheme="minorHAnsi" w:hAnsiTheme="minorHAnsi"/>
        </w:rPr>
        <w:t>c</w:t>
      </w:r>
      <w:r w:rsidRPr="001D239A">
        <w:rPr>
          <w:rFonts w:asciiTheme="minorHAnsi" w:eastAsiaTheme="minorHAnsi" w:hAnsiTheme="minorHAnsi"/>
        </w:rPr>
        <w:t xml:space="preserve">hildren </w:t>
      </w:r>
      <w:r>
        <w:rPr>
          <w:rFonts w:asciiTheme="minorHAnsi" w:eastAsiaTheme="minorHAnsi" w:hAnsiTheme="minorHAnsi"/>
        </w:rPr>
        <w:t>in G</w:t>
      </w:r>
      <w:r w:rsidRPr="001D239A">
        <w:rPr>
          <w:rFonts w:asciiTheme="minorHAnsi" w:eastAsiaTheme="minorHAnsi" w:hAnsiTheme="minorHAnsi"/>
        </w:rPr>
        <w:t xml:space="preserve">roup 2 receive treatment </w:t>
      </w:r>
      <w:r>
        <w:rPr>
          <w:rFonts w:asciiTheme="minorHAnsi" w:eastAsiaTheme="minorHAnsi" w:hAnsiTheme="minorHAnsi"/>
        </w:rPr>
        <w:t>aiming to maintain oxygen saturation</w:t>
      </w:r>
      <w:r w:rsidRPr="001D239A">
        <w:rPr>
          <w:rFonts w:asciiTheme="minorHAnsi" w:eastAsiaTheme="minorHAnsi" w:hAnsiTheme="minorHAnsi"/>
        </w:rPr>
        <w:t xml:space="preserve"> values of 88-92%</w:t>
      </w:r>
    </w:p>
    <w:p w14:paraId="4D3D43F9" w14:textId="206975FA" w:rsidR="009A2A27" w:rsidRDefault="00EA7156" w:rsidP="00640669">
      <w:pPr>
        <w:autoSpaceDE w:val="0"/>
        <w:autoSpaceDN w:val="0"/>
        <w:adjustRightInd w:val="0"/>
        <w:jc w:val="both"/>
        <w:rPr>
          <w:rFonts w:asciiTheme="minorHAnsi" w:eastAsiaTheme="minorHAnsi" w:hAnsiTheme="minorHAnsi"/>
          <w:sz w:val="22"/>
          <w:lang w:eastAsia="en-US"/>
        </w:rPr>
      </w:pPr>
      <w:r>
        <w:rPr>
          <w:rFonts w:asciiTheme="minorHAnsi" w:eastAsiaTheme="minorHAnsi" w:hAnsiTheme="minorHAnsi"/>
          <w:sz w:val="22"/>
          <w:lang w:eastAsia="en-US"/>
        </w:rPr>
        <w:t>To make</w:t>
      </w:r>
      <w:r w:rsidR="003842A5">
        <w:rPr>
          <w:rFonts w:asciiTheme="minorHAnsi" w:eastAsiaTheme="minorHAnsi" w:hAnsiTheme="minorHAnsi"/>
          <w:sz w:val="22"/>
          <w:lang w:eastAsia="en-US"/>
        </w:rPr>
        <w:t xml:space="preserve"> sure</w:t>
      </w:r>
      <w:r>
        <w:rPr>
          <w:rFonts w:asciiTheme="minorHAnsi" w:eastAsiaTheme="minorHAnsi" w:hAnsiTheme="minorHAnsi"/>
          <w:sz w:val="22"/>
          <w:lang w:eastAsia="en-US"/>
        </w:rPr>
        <w:t xml:space="preserve"> </w:t>
      </w:r>
      <w:r w:rsidR="00FB28A8">
        <w:rPr>
          <w:rFonts w:asciiTheme="minorHAnsi" w:eastAsiaTheme="minorHAnsi" w:hAnsiTheme="minorHAnsi"/>
          <w:sz w:val="22"/>
          <w:lang w:eastAsia="en-US"/>
        </w:rPr>
        <w:t xml:space="preserve">it </w:t>
      </w:r>
      <w:r w:rsidR="003842A5">
        <w:rPr>
          <w:rFonts w:asciiTheme="minorHAnsi" w:eastAsiaTheme="minorHAnsi" w:hAnsiTheme="minorHAnsi"/>
          <w:sz w:val="22"/>
          <w:lang w:eastAsia="en-US"/>
        </w:rPr>
        <w:t xml:space="preserve">is </w:t>
      </w:r>
      <w:r w:rsidR="00FB28A8">
        <w:rPr>
          <w:rFonts w:asciiTheme="minorHAnsi" w:eastAsiaTheme="minorHAnsi" w:hAnsiTheme="minorHAnsi"/>
          <w:sz w:val="22"/>
          <w:lang w:eastAsia="en-US"/>
        </w:rPr>
        <w:t>fair</w:t>
      </w:r>
      <w:r w:rsidR="003842A5">
        <w:rPr>
          <w:rFonts w:asciiTheme="minorHAnsi" w:eastAsiaTheme="minorHAnsi" w:hAnsiTheme="minorHAnsi"/>
          <w:sz w:val="22"/>
          <w:lang w:eastAsia="en-US"/>
        </w:rPr>
        <w:t>,</w:t>
      </w:r>
      <w:r w:rsidR="00201E89">
        <w:rPr>
          <w:rFonts w:asciiTheme="minorHAnsi" w:eastAsiaTheme="minorHAnsi" w:hAnsiTheme="minorHAnsi"/>
          <w:sz w:val="22"/>
          <w:lang w:eastAsia="en-US"/>
        </w:rPr>
        <w:t xml:space="preserve"> </w:t>
      </w:r>
      <w:r w:rsidR="003842A5">
        <w:rPr>
          <w:rFonts w:asciiTheme="minorHAnsi" w:eastAsiaTheme="minorHAnsi" w:hAnsiTheme="minorHAnsi"/>
          <w:sz w:val="22"/>
          <w:lang w:eastAsia="en-US"/>
        </w:rPr>
        <w:t xml:space="preserve">children are put into groups at random </w:t>
      </w:r>
      <w:r w:rsidR="00640669">
        <w:rPr>
          <w:rFonts w:asciiTheme="minorHAnsi" w:eastAsiaTheme="minorHAnsi" w:hAnsiTheme="minorHAnsi"/>
          <w:sz w:val="22"/>
          <w:lang w:eastAsia="en-US"/>
        </w:rPr>
        <w:t xml:space="preserve">by a computer programme. </w:t>
      </w:r>
      <w:r w:rsidR="003842A5">
        <w:rPr>
          <w:rFonts w:asciiTheme="minorHAnsi" w:eastAsiaTheme="minorHAnsi" w:hAnsiTheme="minorHAnsi"/>
          <w:sz w:val="22"/>
          <w:lang w:eastAsia="en-US"/>
        </w:rPr>
        <w:t xml:space="preserve">This means that </w:t>
      </w:r>
      <w:r w:rsidR="003842A5">
        <w:rPr>
          <w:rFonts w:asciiTheme="minorHAnsi" w:eastAsia="Calibri" w:hAnsiTheme="minorHAnsi"/>
          <w:sz w:val="22"/>
          <w:lang w:eastAsia="en-US"/>
        </w:rPr>
        <w:t>y</w:t>
      </w:r>
      <w:r w:rsidR="00640669">
        <w:rPr>
          <w:rFonts w:asciiTheme="minorHAnsi" w:eastAsia="Calibri" w:hAnsiTheme="minorHAnsi"/>
          <w:sz w:val="22"/>
          <w:lang w:eastAsia="en-US"/>
        </w:rPr>
        <w:t>our child had</w:t>
      </w:r>
      <w:r w:rsidR="00640669" w:rsidRPr="00842AA5">
        <w:rPr>
          <w:rFonts w:asciiTheme="minorHAnsi" w:eastAsia="Calibri" w:hAnsiTheme="minorHAnsi"/>
          <w:sz w:val="22"/>
          <w:lang w:eastAsia="en-US"/>
        </w:rPr>
        <w:t xml:space="preserve"> an e</w:t>
      </w:r>
      <w:r w:rsidR="00640669">
        <w:rPr>
          <w:rFonts w:asciiTheme="minorHAnsi" w:eastAsia="Calibri" w:hAnsiTheme="minorHAnsi"/>
          <w:sz w:val="22"/>
          <w:lang w:eastAsia="en-US"/>
        </w:rPr>
        <w:t xml:space="preserve">qual chance of </w:t>
      </w:r>
      <w:r w:rsidR="003842A5">
        <w:rPr>
          <w:rFonts w:asciiTheme="minorHAnsi" w:eastAsia="Calibri" w:hAnsiTheme="minorHAnsi"/>
          <w:sz w:val="22"/>
          <w:lang w:eastAsia="en-US"/>
        </w:rPr>
        <w:t xml:space="preserve">being in </w:t>
      </w:r>
      <w:r w:rsidR="00AE6B50">
        <w:rPr>
          <w:rFonts w:asciiTheme="minorHAnsi" w:eastAsia="Calibri" w:hAnsiTheme="minorHAnsi"/>
          <w:sz w:val="22"/>
          <w:lang w:eastAsia="en-US"/>
        </w:rPr>
        <w:t>G</w:t>
      </w:r>
      <w:r w:rsidR="003842A5">
        <w:rPr>
          <w:rFonts w:asciiTheme="minorHAnsi" w:eastAsia="Calibri" w:hAnsiTheme="minorHAnsi"/>
          <w:sz w:val="22"/>
          <w:lang w:eastAsia="en-US"/>
        </w:rPr>
        <w:t xml:space="preserve">roup 1 or </w:t>
      </w:r>
      <w:r w:rsidR="00AE6B50">
        <w:rPr>
          <w:rFonts w:asciiTheme="minorHAnsi" w:eastAsia="Calibri" w:hAnsiTheme="minorHAnsi"/>
          <w:sz w:val="22"/>
          <w:lang w:eastAsia="en-US"/>
        </w:rPr>
        <w:t>G</w:t>
      </w:r>
      <w:r w:rsidR="003842A5">
        <w:rPr>
          <w:rFonts w:asciiTheme="minorHAnsi" w:eastAsia="Calibri" w:hAnsiTheme="minorHAnsi"/>
          <w:sz w:val="22"/>
          <w:lang w:eastAsia="en-US"/>
        </w:rPr>
        <w:t>roup 2</w:t>
      </w:r>
      <w:r>
        <w:rPr>
          <w:rFonts w:asciiTheme="minorHAnsi" w:eastAsiaTheme="minorHAnsi" w:hAnsiTheme="minorHAnsi"/>
          <w:sz w:val="22"/>
          <w:lang w:eastAsia="en-US"/>
        </w:rPr>
        <w:t>.</w:t>
      </w:r>
      <w:r w:rsidR="00993890">
        <w:rPr>
          <w:rFonts w:asciiTheme="minorHAnsi" w:eastAsiaTheme="minorHAnsi" w:hAnsiTheme="minorHAnsi"/>
          <w:sz w:val="22"/>
          <w:lang w:eastAsia="en-US"/>
        </w:rPr>
        <w:t xml:space="preserve"> </w:t>
      </w:r>
      <w:bookmarkStart w:id="2" w:name="_Hlk27667055"/>
      <w:r w:rsidR="00993890" w:rsidRPr="001A22E7">
        <w:rPr>
          <w:rFonts w:asciiTheme="minorHAnsi" w:eastAsiaTheme="minorHAnsi" w:hAnsiTheme="minorHAnsi"/>
          <w:sz w:val="22"/>
          <w:lang w:eastAsia="en-US"/>
        </w:rPr>
        <w:t>If this trial wasn’t happening, your child still would have had their oxygen levels maintained somewhere between 88-100%.</w:t>
      </w:r>
      <w:r w:rsidR="00993890">
        <w:rPr>
          <w:rFonts w:asciiTheme="minorHAnsi" w:eastAsiaTheme="minorHAnsi" w:hAnsiTheme="minorHAnsi"/>
          <w:sz w:val="22"/>
          <w:lang w:eastAsia="en-US"/>
        </w:rPr>
        <w:t xml:space="preserve"> </w:t>
      </w:r>
      <w:bookmarkEnd w:id="2"/>
    </w:p>
    <w:p w14:paraId="4B493057" w14:textId="40CD27D7" w:rsidR="009A2A27" w:rsidRDefault="009A2A27" w:rsidP="00640669">
      <w:pPr>
        <w:autoSpaceDE w:val="0"/>
        <w:autoSpaceDN w:val="0"/>
        <w:adjustRightInd w:val="0"/>
        <w:jc w:val="both"/>
        <w:rPr>
          <w:rFonts w:asciiTheme="minorHAnsi" w:eastAsiaTheme="minorHAnsi" w:hAnsiTheme="minorHAnsi"/>
          <w:sz w:val="22"/>
          <w:lang w:eastAsia="en-US"/>
        </w:rPr>
      </w:pPr>
    </w:p>
    <w:p w14:paraId="708DA4D9" w14:textId="7501A200" w:rsidR="00842AA5" w:rsidRDefault="00FB28A8" w:rsidP="001D59EF">
      <w:pPr>
        <w:autoSpaceDE w:val="0"/>
        <w:autoSpaceDN w:val="0"/>
        <w:adjustRightInd w:val="0"/>
        <w:jc w:val="both"/>
        <w:rPr>
          <w:rFonts w:asciiTheme="minorHAnsi" w:eastAsia="Calibri" w:hAnsiTheme="minorHAnsi"/>
          <w:sz w:val="22"/>
          <w:lang w:eastAsia="en-US"/>
        </w:rPr>
      </w:pPr>
      <w:r>
        <w:rPr>
          <w:rFonts w:asciiTheme="minorHAnsi" w:eastAsia="Calibri" w:hAnsiTheme="minorHAnsi"/>
          <w:sz w:val="22"/>
          <w:lang w:eastAsia="en-US"/>
        </w:rPr>
        <w:t xml:space="preserve">Your child </w:t>
      </w:r>
      <w:r w:rsidR="00201E89">
        <w:rPr>
          <w:rFonts w:asciiTheme="minorHAnsi" w:eastAsia="Calibri" w:hAnsiTheme="minorHAnsi"/>
          <w:sz w:val="22"/>
          <w:lang w:eastAsia="en-US"/>
        </w:rPr>
        <w:t>received all other treatments they needed.</w:t>
      </w:r>
      <w:r w:rsidR="00593F9A">
        <w:rPr>
          <w:rFonts w:asciiTheme="minorHAnsi" w:eastAsia="Calibri" w:hAnsiTheme="minorHAnsi"/>
          <w:sz w:val="22"/>
          <w:lang w:eastAsia="en-US"/>
        </w:rPr>
        <w:t xml:space="preserve"> Your child’s doctors and nurses </w:t>
      </w:r>
      <w:r w:rsidR="007500AC">
        <w:rPr>
          <w:rFonts w:asciiTheme="minorHAnsi" w:eastAsia="Calibri" w:hAnsiTheme="minorHAnsi"/>
          <w:sz w:val="22"/>
          <w:lang w:eastAsia="en-US"/>
        </w:rPr>
        <w:t>were</w:t>
      </w:r>
      <w:r w:rsidR="00593F9A">
        <w:rPr>
          <w:rFonts w:asciiTheme="minorHAnsi" w:eastAsia="Calibri" w:hAnsiTheme="minorHAnsi"/>
          <w:sz w:val="22"/>
          <w:lang w:eastAsia="en-US"/>
        </w:rPr>
        <w:t xml:space="preserve"> free to stop </w:t>
      </w:r>
      <w:r w:rsidR="004E5183">
        <w:rPr>
          <w:rFonts w:asciiTheme="minorHAnsi" w:eastAsia="Calibri" w:hAnsiTheme="minorHAnsi"/>
          <w:sz w:val="22"/>
          <w:lang w:eastAsia="en-US"/>
        </w:rPr>
        <w:t xml:space="preserve">your child participating in the trial </w:t>
      </w:r>
      <w:r w:rsidR="00593F9A">
        <w:rPr>
          <w:rFonts w:asciiTheme="minorHAnsi" w:eastAsia="Calibri" w:hAnsiTheme="minorHAnsi"/>
          <w:sz w:val="22"/>
          <w:lang w:eastAsia="en-US"/>
        </w:rPr>
        <w:t>if they fe</w:t>
      </w:r>
      <w:r w:rsidR="007500AC">
        <w:rPr>
          <w:rFonts w:asciiTheme="minorHAnsi" w:eastAsia="Calibri" w:hAnsiTheme="minorHAnsi"/>
          <w:sz w:val="22"/>
          <w:lang w:eastAsia="en-US"/>
        </w:rPr>
        <w:t>lt that was</w:t>
      </w:r>
      <w:r w:rsidR="00593F9A">
        <w:rPr>
          <w:rFonts w:asciiTheme="minorHAnsi" w:eastAsia="Calibri" w:hAnsiTheme="minorHAnsi"/>
          <w:sz w:val="22"/>
          <w:lang w:eastAsia="en-US"/>
        </w:rPr>
        <w:t xml:space="preserve"> best.</w:t>
      </w:r>
    </w:p>
    <w:p w14:paraId="5AB0C79E" w14:textId="4AE6EEB6" w:rsidR="00DF75D6" w:rsidRDefault="00DF75D6" w:rsidP="001D59EF">
      <w:pPr>
        <w:autoSpaceDE w:val="0"/>
        <w:autoSpaceDN w:val="0"/>
        <w:adjustRightInd w:val="0"/>
        <w:jc w:val="both"/>
        <w:rPr>
          <w:rFonts w:asciiTheme="minorHAnsi" w:eastAsia="Calibri" w:hAnsiTheme="minorHAnsi"/>
          <w:sz w:val="22"/>
          <w:lang w:eastAsia="en-US"/>
        </w:rPr>
      </w:pPr>
    </w:p>
    <w:p w14:paraId="18608EB1" w14:textId="4B4ED638" w:rsidR="00DF75D6" w:rsidRDefault="00DF75D6" w:rsidP="001D59EF">
      <w:pPr>
        <w:autoSpaceDE w:val="0"/>
        <w:autoSpaceDN w:val="0"/>
        <w:adjustRightInd w:val="0"/>
        <w:jc w:val="both"/>
        <w:rPr>
          <w:rFonts w:asciiTheme="minorHAnsi" w:eastAsia="Calibri" w:hAnsiTheme="minorHAnsi"/>
          <w:sz w:val="22"/>
          <w:lang w:eastAsia="en-US"/>
        </w:rPr>
      </w:pPr>
    </w:p>
    <w:p w14:paraId="2A7D0BD8" w14:textId="1A3C2DB8" w:rsidR="00DF75D6" w:rsidRDefault="00DF75D6" w:rsidP="001D59EF">
      <w:pPr>
        <w:autoSpaceDE w:val="0"/>
        <w:autoSpaceDN w:val="0"/>
        <w:adjustRightInd w:val="0"/>
        <w:jc w:val="both"/>
        <w:rPr>
          <w:rFonts w:asciiTheme="minorHAnsi" w:eastAsia="Calibri" w:hAnsiTheme="minorHAnsi"/>
          <w:sz w:val="22"/>
          <w:lang w:eastAsia="en-US"/>
        </w:rPr>
      </w:pPr>
    </w:p>
    <w:p w14:paraId="11B2B3EE" w14:textId="77777777" w:rsidR="00DF75D6" w:rsidRDefault="00DF75D6" w:rsidP="001D59EF">
      <w:pPr>
        <w:autoSpaceDE w:val="0"/>
        <w:autoSpaceDN w:val="0"/>
        <w:adjustRightInd w:val="0"/>
        <w:jc w:val="both"/>
        <w:rPr>
          <w:rFonts w:asciiTheme="minorHAnsi" w:eastAsia="Calibri" w:hAnsiTheme="minorHAnsi"/>
          <w:sz w:val="22"/>
          <w:lang w:eastAsia="en-US"/>
        </w:rPr>
      </w:pPr>
    </w:p>
    <w:p w14:paraId="4D283C57" w14:textId="1B9FC660" w:rsidR="004E5183" w:rsidRDefault="004E5183" w:rsidP="001D59EF">
      <w:pPr>
        <w:autoSpaceDE w:val="0"/>
        <w:autoSpaceDN w:val="0"/>
        <w:adjustRightInd w:val="0"/>
        <w:jc w:val="both"/>
        <w:rPr>
          <w:rFonts w:asciiTheme="minorHAnsi" w:eastAsia="Calibri" w:hAnsiTheme="minorHAnsi"/>
          <w:sz w:val="22"/>
          <w:lang w:eastAsia="en-US"/>
        </w:rPr>
      </w:pPr>
    </w:p>
    <w:p w14:paraId="07ED3379" w14:textId="0FAACC14" w:rsidR="00842AA5" w:rsidRPr="00842AA5" w:rsidRDefault="00842AA5" w:rsidP="00120B49">
      <w:pPr>
        <w:shd w:val="clear" w:color="auto" w:fill="53B9C1"/>
        <w:spacing w:after="120"/>
        <w:ind w:right="-163"/>
        <w:rPr>
          <w:rFonts w:asciiTheme="minorHAnsi" w:eastAsia="Calibri" w:hAnsiTheme="minorHAnsi"/>
          <w:b/>
          <w:sz w:val="22"/>
          <w:lang w:eastAsia="en-US"/>
        </w:rPr>
      </w:pPr>
      <w:r w:rsidRPr="00D3727F">
        <w:rPr>
          <w:rFonts w:asciiTheme="minorHAnsi" w:eastAsia="Calibri" w:hAnsiTheme="minorHAnsi"/>
          <w:b/>
          <w:sz w:val="22"/>
          <w:lang w:eastAsia="en-US"/>
        </w:rPr>
        <w:lastRenderedPageBreak/>
        <w:t>4</w:t>
      </w:r>
      <w:r w:rsidRPr="00842AA5">
        <w:rPr>
          <w:rFonts w:asciiTheme="minorHAnsi" w:eastAsia="Calibri" w:hAnsiTheme="minorHAnsi"/>
          <w:b/>
          <w:sz w:val="22"/>
          <w:lang w:eastAsia="en-US"/>
        </w:rPr>
        <w:t xml:space="preserve">) Why am I being asked </w:t>
      </w:r>
      <w:r w:rsidRPr="00120B49">
        <w:rPr>
          <w:rFonts w:asciiTheme="minorHAnsi" w:hAnsiTheme="minorHAnsi"/>
          <w:b/>
          <w:sz w:val="22"/>
        </w:rPr>
        <w:t>after</w:t>
      </w:r>
      <w:r w:rsidRPr="00842AA5">
        <w:rPr>
          <w:rFonts w:asciiTheme="minorHAnsi" w:eastAsia="Calibri" w:hAnsiTheme="minorHAnsi"/>
          <w:b/>
          <w:sz w:val="22"/>
          <w:lang w:eastAsia="en-US"/>
        </w:rPr>
        <w:t xml:space="preserve"> my </w:t>
      </w:r>
      <w:r w:rsidR="009A0413">
        <w:rPr>
          <w:rFonts w:asciiTheme="minorHAnsi" w:eastAsia="Calibri" w:hAnsiTheme="minorHAnsi"/>
          <w:b/>
          <w:sz w:val="22"/>
          <w:lang w:eastAsia="en-US"/>
        </w:rPr>
        <w:t>child</w:t>
      </w:r>
      <w:r w:rsidRPr="00842AA5">
        <w:rPr>
          <w:rFonts w:asciiTheme="minorHAnsi" w:eastAsia="Calibri" w:hAnsiTheme="minorHAnsi"/>
          <w:b/>
          <w:sz w:val="22"/>
          <w:lang w:eastAsia="en-US"/>
        </w:rPr>
        <w:t xml:space="preserve"> has been given the </w:t>
      </w:r>
      <w:r w:rsidR="005F5F68">
        <w:rPr>
          <w:rFonts w:asciiTheme="minorHAnsi" w:eastAsia="Calibri" w:hAnsiTheme="minorHAnsi"/>
          <w:b/>
          <w:sz w:val="22"/>
          <w:lang w:eastAsia="en-US"/>
        </w:rPr>
        <w:t>treatment</w:t>
      </w:r>
      <w:r w:rsidR="0031582B">
        <w:rPr>
          <w:rFonts w:asciiTheme="minorHAnsi" w:eastAsia="Calibri" w:hAnsiTheme="minorHAnsi"/>
          <w:b/>
          <w:sz w:val="22"/>
          <w:lang w:eastAsia="en-US"/>
        </w:rPr>
        <w:t>,</w:t>
      </w:r>
      <w:r w:rsidR="005F5F68" w:rsidRPr="00842AA5">
        <w:rPr>
          <w:rFonts w:asciiTheme="minorHAnsi" w:eastAsia="Calibri" w:hAnsiTheme="minorHAnsi"/>
          <w:b/>
          <w:sz w:val="22"/>
          <w:lang w:eastAsia="en-US"/>
        </w:rPr>
        <w:t xml:space="preserve"> </w:t>
      </w:r>
      <w:r w:rsidRPr="00842AA5">
        <w:rPr>
          <w:rFonts w:asciiTheme="minorHAnsi" w:eastAsia="Calibri" w:hAnsiTheme="minorHAnsi"/>
          <w:b/>
          <w:sz w:val="22"/>
          <w:lang w:eastAsia="en-US"/>
        </w:rPr>
        <w:t>rather than before?</w:t>
      </w:r>
    </w:p>
    <w:p w14:paraId="6F067228" w14:textId="49A85006" w:rsidR="00842AA5" w:rsidRDefault="00842AA5" w:rsidP="001D59EF">
      <w:pPr>
        <w:autoSpaceDE w:val="0"/>
        <w:autoSpaceDN w:val="0"/>
        <w:adjustRightInd w:val="0"/>
        <w:jc w:val="both"/>
        <w:rPr>
          <w:rFonts w:asciiTheme="minorHAnsi" w:eastAsia="Calibri" w:hAnsiTheme="minorHAnsi"/>
          <w:sz w:val="22"/>
          <w:lang w:eastAsia="en-US"/>
        </w:rPr>
      </w:pPr>
      <w:r w:rsidRPr="00842AA5">
        <w:rPr>
          <w:rFonts w:asciiTheme="minorHAnsi" w:eastAsia="Calibri" w:hAnsiTheme="minorHAnsi"/>
          <w:sz w:val="22"/>
          <w:lang w:eastAsia="en-US"/>
        </w:rPr>
        <w:t>As this was a medical emergency</w:t>
      </w:r>
      <w:r w:rsidR="004C6DFD">
        <w:rPr>
          <w:rFonts w:asciiTheme="minorHAnsi" w:eastAsia="Calibri" w:hAnsiTheme="minorHAnsi"/>
          <w:sz w:val="22"/>
          <w:lang w:eastAsia="en-US"/>
        </w:rPr>
        <w:t>,</w:t>
      </w:r>
      <w:r w:rsidRPr="00842AA5">
        <w:rPr>
          <w:rFonts w:asciiTheme="minorHAnsi" w:eastAsia="Calibri" w:hAnsiTheme="minorHAnsi"/>
          <w:sz w:val="22"/>
          <w:lang w:eastAsia="en-US"/>
        </w:rPr>
        <w:t xml:space="preserve"> we cou</w:t>
      </w:r>
      <w:r w:rsidR="00387C72">
        <w:rPr>
          <w:rFonts w:asciiTheme="minorHAnsi" w:eastAsia="Calibri" w:hAnsiTheme="minorHAnsi"/>
          <w:sz w:val="22"/>
          <w:lang w:eastAsia="en-US"/>
        </w:rPr>
        <w:t xml:space="preserve">ld not delay </w:t>
      </w:r>
      <w:r w:rsidR="004E5183">
        <w:rPr>
          <w:rFonts w:asciiTheme="minorHAnsi" w:eastAsia="Calibri" w:hAnsiTheme="minorHAnsi"/>
          <w:sz w:val="22"/>
          <w:lang w:eastAsia="en-US"/>
        </w:rPr>
        <w:t>the urgent treatment</w:t>
      </w:r>
      <w:r w:rsidR="004E5183" w:rsidRPr="00842AA5">
        <w:rPr>
          <w:rFonts w:asciiTheme="minorHAnsi" w:eastAsia="Calibri" w:hAnsiTheme="minorHAnsi"/>
          <w:sz w:val="22"/>
          <w:lang w:eastAsia="en-US"/>
        </w:rPr>
        <w:t xml:space="preserve"> your </w:t>
      </w:r>
      <w:r w:rsidR="004E5183">
        <w:rPr>
          <w:rFonts w:asciiTheme="minorHAnsi" w:eastAsia="Calibri" w:hAnsiTheme="minorHAnsi"/>
          <w:sz w:val="22"/>
          <w:lang w:eastAsia="en-US"/>
        </w:rPr>
        <w:t>child</w:t>
      </w:r>
      <w:r w:rsidR="004E5183" w:rsidRPr="00842AA5">
        <w:rPr>
          <w:rFonts w:asciiTheme="minorHAnsi" w:eastAsia="Calibri" w:hAnsiTheme="minorHAnsi"/>
          <w:sz w:val="22"/>
          <w:lang w:eastAsia="en-US"/>
        </w:rPr>
        <w:t xml:space="preserve"> needed</w:t>
      </w:r>
      <w:r w:rsidR="004E5183">
        <w:rPr>
          <w:rFonts w:asciiTheme="minorHAnsi" w:eastAsia="Calibri" w:hAnsiTheme="minorHAnsi"/>
          <w:sz w:val="22"/>
          <w:lang w:eastAsia="en-US"/>
        </w:rPr>
        <w:t xml:space="preserve"> to talk about this study. </w:t>
      </w:r>
      <w:r w:rsidRPr="00842AA5">
        <w:rPr>
          <w:rFonts w:asciiTheme="minorHAnsi" w:eastAsia="Calibri" w:hAnsiTheme="minorHAnsi"/>
          <w:sz w:val="22"/>
          <w:lang w:eastAsia="en-US"/>
        </w:rPr>
        <w:t xml:space="preserve">We </w:t>
      </w:r>
      <w:r w:rsidR="004E5183">
        <w:rPr>
          <w:rFonts w:asciiTheme="minorHAnsi" w:eastAsia="Calibri" w:hAnsiTheme="minorHAnsi"/>
          <w:sz w:val="22"/>
          <w:lang w:eastAsia="en-US"/>
        </w:rPr>
        <w:t>are</w:t>
      </w:r>
      <w:r w:rsidRPr="00842AA5">
        <w:rPr>
          <w:rFonts w:asciiTheme="minorHAnsi" w:eastAsia="Calibri" w:hAnsiTheme="minorHAnsi"/>
          <w:sz w:val="22"/>
          <w:lang w:eastAsia="en-US"/>
        </w:rPr>
        <w:t xml:space="preserve"> therefore </w:t>
      </w:r>
      <w:r w:rsidR="004E5183">
        <w:rPr>
          <w:rFonts w:asciiTheme="minorHAnsi" w:eastAsia="Calibri" w:hAnsiTheme="minorHAnsi"/>
          <w:sz w:val="22"/>
          <w:lang w:eastAsia="en-US"/>
        </w:rPr>
        <w:t xml:space="preserve">asking you about the study after the </w:t>
      </w:r>
      <w:r w:rsidR="007D667E">
        <w:rPr>
          <w:rFonts w:asciiTheme="minorHAnsi" w:eastAsia="Calibri" w:hAnsiTheme="minorHAnsi"/>
          <w:sz w:val="22"/>
          <w:lang w:eastAsia="en-US"/>
        </w:rPr>
        <w:t>emergency. This is</w:t>
      </w:r>
      <w:r w:rsidR="00CB3028">
        <w:rPr>
          <w:rFonts w:asciiTheme="minorHAnsi" w:eastAsia="Calibri" w:hAnsiTheme="minorHAnsi"/>
          <w:sz w:val="22"/>
          <w:lang w:eastAsia="en-US"/>
        </w:rPr>
        <w:t xml:space="preserve"> </w:t>
      </w:r>
      <w:r w:rsidR="003D0BB1">
        <w:rPr>
          <w:rFonts w:asciiTheme="minorHAnsi" w:eastAsia="Calibri" w:hAnsiTheme="minorHAnsi"/>
          <w:sz w:val="22"/>
          <w:lang w:eastAsia="en-US"/>
        </w:rPr>
        <w:t>called “</w:t>
      </w:r>
      <w:r w:rsidR="00CB3028">
        <w:rPr>
          <w:rFonts w:asciiTheme="minorHAnsi" w:eastAsia="Calibri" w:hAnsiTheme="minorHAnsi"/>
          <w:sz w:val="22"/>
          <w:lang w:eastAsia="en-US"/>
        </w:rPr>
        <w:t>research without prior consent</w:t>
      </w:r>
      <w:r w:rsidR="003D0BB1">
        <w:rPr>
          <w:rFonts w:asciiTheme="minorHAnsi" w:eastAsia="Calibri" w:hAnsiTheme="minorHAnsi"/>
          <w:sz w:val="22"/>
          <w:lang w:eastAsia="en-US"/>
        </w:rPr>
        <w:t>”</w:t>
      </w:r>
      <w:r w:rsidR="00782495">
        <w:rPr>
          <w:rFonts w:asciiTheme="minorHAnsi" w:eastAsia="Calibri" w:hAnsiTheme="minorHAnsi"/>
          <w:sz w:val="22"/>
          <w:lang w:eastAsia="en-US"/>
        </w:rPr>
        <w:t xml:space="preserve">, a method </w:t>
      </w:r>
      <w:r w:rsidR="003D0BB1">
        <w:rPr>
          <w:rFonts w:asciiTheme="minorHAnsi" w:eastAsia="Calibri" w:hAnsiTheme="minorHAnsi"/>
          <w:sz w:val="22"/>
          <w:lang w:eastAsia="en-US"/>
        </w:rPr>
        <w:t>of consent</w:t>
      </w:r>
      <w:r w:rsidR="00782495">
        <w:rPr>
          <w:rFonts w:asciiTheme="minorHAnsi" w:eastAsia="Calibri" w:hAnsiTheme="minorHAnsi"/>
          <w:sz w:val="22"/>
          <w:lang w:eastAsia="en-US"/>
        </w:rPr>
        <w:t xml:space="preserve"> which</w:t>
      </w:r>
      <w:r w:rsidR="003D0BB1">
        <w:rPr>
          <w:rFonts w:asciiTheme="minorHAnsi" w:eastAsia="Calibri" w:hAnsiTheme="minorHAnsi"/>
          <w:sz w:val="22"/>
          <w:lang w:eastAsia="en-US"/>
        </w:rPr>
        <w:t xml:space="preserve"> </w:t>
      </w:r>
      <w:r w:rsidR="0098340E">
        <w:rPr>
          <w:rFonts w:asciiTheme="minorHAnsi" w:eastAsia="Calibri" w:hAnsiTheme="minorHAnsi"/>
          <w:sz w:val="22"/>
          <w:lang w:eastAsia="en-US"/>
        </w:rPr>
        <w:t xml:space="preserve">is </w:t>
      </w:r>
      <w:r w:rsidR="006D6900">
        <w:rPr>
          <w:rFonts w:asciiTheme="minorHAnsi" w:eastAsia="Calibri" w:hAnsiTheme="minorHAnsi"/>
          <w:sz w:val="22"/>
          <w:lang w:eastAsia="en-US"/>
        </w:rPr>
        <w:t>used in other emergency studies.</w:t>
      </w:r>
      <w:r w:rsidRPr="00842AA5">
        <w:rPr>
          <w:rFonts w:asciiTheme="minorHAnsi" w:eastAsia="Calibri" w:hAnsiTheme="minorHAnsi"/>
          <w:sz w:val="22"/>
          <w:lang w:eastAsia="en-US"/>
        </w:rPr>
        <w:t xml:space="preserve"> </w:t>
      </w:r>
    </w:p>
    <w:p w14:paraId="75F1967D" w14:textId="77777777" w:rsidR="00CB6EDB" w:rsidRPr="001D59EF" w:rsidRDefault="00CB6EDB" w:rsidP="001D59EF">
      <w:pPr>
        <w:autoSpaceDE w:val="0"/>
        <w:autoSpaceDN w:val="0"/>
        <w:adjustRightInd w:val="0"/>
        <w:jc w:val="both"/>
        <w:rPr>
          <w:rFonts w:asciiTheme="minorHAnsi" w:eastAsia="Calibri" w:hAnsiTheme="minorHAnsi"/>
          <w:sz w:val="22"/>
          <w:lang w:eastAsia="en-US"/>
        </w:rPr>
      </w:pPr>
    </w:p>
    <w:p w14:paraId="710672CC" w14:textId="77777777" w:rsidR="00842AA5" w:rsidRPr="00842AA5" w:rsidRDefault="00842AA5" w:rsidP="00120B49">
      <w:pPr>
        <w:shd w:val="clear" w:color="auto" w:fill="53B9C1"/>
        <w:spacing w:after="120"/>
        <w:ind w:right="-163"/>
        <w:rPr>
          <w:rFonts w:asciiTheme="minorHAnsi" w:hAnsiTheme="minorHAnsi"/>
          <w:b/>
          <w:sz w:val="22"/>
        </w:rPr>
      </w:pPr>
      <w:r w:rsidRPr="00D3727F">
        <w:rPr>
          <w:rFonts w:asciiTheme="minorHAnsi" w:hAnsiTheme="minorHAnsi"/>
          <w:b/>
          <w:sz w:val="22"/>
        </w:rPr>
        <w:t>5</w:t>
      </w:r>
      <w:r w:rsidRPr="00842AA5">
        <w:rPr>
          <w:rFonts w:asciiTheme="minorHAnsi" w:hAnsiTheme="minorHAnsi"/>
          <w:b/>
          <w:sz w:val="22"/>
        </w:rPr>
        <w:t>) What will happen next?</w:t>
      </w:r>
    </w:p>
    <w:p w14:paraId="524F349E" w14:textId="40639185" w:rsidR="006C492D" w:rsidRPr="002C3DE7" w:rsidRDefault="006C492D" w:rsidP="002C3DE7">
      <w:pPr>
        <w:pStyle w:val="ListParagraph"/>
        <w:numPr>
          <w:ilvl w:val="0"/>
          <w:numId w:val="10"/>
        </w:numPr>
        <w:autoSpaceDE w:val="0"/>
        <w:autoSpaceDN w:val="0"/>
        <w:adjustRightInd w:val="0"/>
        <w:rPr>
          <w:rFonts w:asciiTheme="minorHAnsi" w:hAnsiTheme="minorHAnsi"/>
        </w:rPr>
      </w:pPr>
      <w:r w:rsidRPr="002C3DE7">
        <w:rPr>
          <w:rFonts w:asciiTheme="minorHAnsi" w:hAnsiTheme="minorHAnsi"/>
          <w:b/>
        </w:rPr>
        <w:t>If you</w:t>
      </w:r>
      <w:r w:rsidRPr="002C3DE7">
        <w:rPr>
          <w:rFonts w:asciiTheme="minorHAnsi" w:hAnsiTheme="minorHAnsi"/>
        </w:rPr>
        <w:t xml:space="preserve"> </w:t>
      </w:r>
      <w:r w:rsidRPr="002C3DE7">
        <w:rPr>
          <w:rFonts w:asciiTheme="minorHAnsi" w:hAnsiTheme="minorHAnsi"/>
          <w:b/>
        </w:rPr>
        <w:t>agree</w:t>
      </w:r>
      <w:r w:rsidRPr="002C3DE7">
        <w:rPr>
          <w:rFonts w:asciiTheme="minorHAnsi" w:hAnsiTheme="minorHAnsi"/>
        </w:rPr>
        <w:t xml:space="preserve"> </w:t>
      </w:r>
      <w:r w:rsidRPr="002C3DE7">
        <w:rPr>
          <w:rFonts w:asciiTheme="minorHAnsi" w:hAnsiTheme="minorHAnsi"/>
          <w:b/>
        </w:rPr>
        <w:t>for your child’s information to be included in the study</w:t>
      </w:r>
      <w:r w:rsidRPr="002C3DE7">
        <w:rPr>
          <w:rFonts w:asciiTheme="minorHAnsi" w:hAnsiTheme="minorHAnsi"/>
        </w:rPr>
        <w:t xml:space="preserve">, the hospital research team will </w:t>
      </w:r>
      <w:r w:rsidR="00CB6EDB" w:rsidRPr="002C3DE7">
        <w:rPr>
          <w:rFonts w:asciiTheme="minorHAnsi" w:hAnsiTheme="minorHAnsi"/>
        </w:rPr>
        <w:t>use the</w:t>
      </w:r>
      <w:r w:rsidR="007500AC">
        <w:rPr>
          <w:rFonts w:asciiTheme="minorHAnsi" w:hAnsiTheme="minorHAnsi"/>
        </w:rPr>
        <w:t xml:space="preserve"> anonymised</w:t>
      </w:r>
      <w:r w:rsidR="00CB6EDB" w:rsidRPr="002C3DE7">
        <w:rPr>
          <w:rFonts w:asciiTheme="minorHAnsi" w:hAnsiTheme="minorHAnsi"/>
        </w:rPr>
        <w:t xml:space="preserve"> information already collected for Oxy-PICU. This information </w:t>
      </w:r>
      <w:r w:rsidRPr="002C3DE7">
        <w:rPr>
          <w:rFonts w:asciiTheme="minorHAnsi" w:hAnsiTheme="minorHAnsi"/>
        </w:rPr>
        <w:t>will be</w:t>
      </w:r>
      <w:r w:rsidR="00A14CB8" w:rsidRPr="002C3DE7">
        <w:rPr>
          <w:rFonts w:asciiTheme="minorHAnsi" w:hAnsiTheme="minorHAnsi"/>
        </w:rPr>
        <w:t xml:space="preserve"> </w:t>
      </w:r>
      <w:r w:rsidR="00CB6EDB" w:rsidRPr="002C3DE7">
        <w:rPr>
          <w:rFonts w:asciiTheme="minorHAnsi" w:hAnsiTheme="minorHAnsi"/>
        </w:rPr>
        <w:t>securely</w:t>
      </w:r>
      <w:r w:rsidRPr="002C3DE7">
        <w:rPr>
          <w:rFonts w:asciiTheme="minorHAnsi" w:hAnsiTheme="minorHAnsi"/>
        </w:rPr>
        <w:t xml:space="preserve"> sent to the Intensive Care National Audit &amp; Research Centre (ICNARC</w:t>
      </w:r>
      <w:r w:rsidR="00CB6EDB" w:rsidRPr="002C3DE7">
        <w:rPr>
          <w:rFonts w:asciiTheme="minorHAnsi" w:hAnsiTheme="minorHAnsi"/>
        </w:rPr>
        <w:t>) who are coordinating the study</w:t>
      </w:r>
      <w:r w:rsidRPr="002C3DE7">
        <w:rPr>
          <w:rFonts w:asciiTheme="minorHAnsi" w:hAnsiTheme="minorHAnsi"/>
        </w:rPr>
        <w:t xml:space="preserve">. </w:t>
      </w:r>
    </w:p>
    <w:p w14:paraId="7B0822C1" w14:textId="30CA0052" w:rsidR="007C7953" w:rsidRDefault="007C7953" w:rsidP="007C7953">
      <w:pPr>
        <w:pStyle w:val="ListParagraph"/>
        <w:numPr>
          <w:ilvl w:val="0"/>
          <w:numId w:val="10"/>
        </w:numPr>
        <w:autoSpaceDE w:val="0"/>
        <w:autoSpaceDN w:val="0"/>
        <w:adjustRightInd w:val="0"/>
        <w:rPr>
          <w:rFonts w:asciiTheme="minorHAnsi" w:hAnsiTheme="minorHAnsi"/>
        </w:rPr>
      </w:pPr>
      <w:r>
        <w:rPr>
          <w:rFonts w:asciiTheme="minorHAnsi" w:hAnsiTheme="minorHAnsi"/>
        </w:rPr>
        <w:t xml:space="preserve">Information collected from research studies can be used to answer many important research questions, beyond those planned in the original study. This has the potential to provide real benefit to patients, the NHS and the scientific community. We would like your permission to share anonymised information about your child with other researchers if we feel it could contribute to answering important questions. Examples of this data would be age, treatments given or how long children stay in hospital. It would not be possible to identify you or your child from this data. </w:t>
      </w:r>
    </w:p>
    <w:p w14:paraId="7EE1A6CE" w14:textId="77777777" w:rsidR="004E5183" w:rsidRDefault="004E5183" w:rsidP="004E5183">
      <w:pPr>
        <w:pStyle w:val="ListParagraph"/>
        <w:numPr>
          <w:ilvl w:val="0"/>
          <w:numId w:val="10"/>
        </w:numPr>
        <w:autoSpaceDE w:val="0"/>
        <w:autoSpaceDN w:val="0"/>
        <w:adjustRightInd w:val="0"/>
        <w:jc w:val="both"/>
        <w:rPr>
          <w:rFonts w:asciiTheme="minorHAnsi" w:hAnsiTheme="minorHAnsi"/>
        </w:rPr>
      </w:pPr>
      <w:r w:rsidRPr="0081613E">
        <w:rPr>
          <w:rFonts w:asciiTheme="minorHAnsi" w:hAnsiTheme="minorHAnsi"/>
        </w:rPr>
        <w:t>W</w:t>
      </w:r>
      <w:r>
        <w:rPr>
          <w:rFonts w:asciiTheme="minorHAnsi" w:hAnsiTheme="minorHAnsi"/>
        </w:rPr>
        <w:t>hen designing and conducting studies, w</w:t>
      </w:r>
      <w:r w:rsidRPr="0081613E">
        <w:rPr>
          <w:rFonts w:asciiTheme="minorHAnsi" w:hAnsiTheme="minorHAnsi"/>
        </w:rPr>
        <w:t>e value the input of parents and carers who have experienced PICU. If you would like to take part in this – for example, in an interview discussing a new research study – we will keep your contact details for up to five years after the end of the study.</w:t>
      </w:r>
    </w:p>
    <w:p w14:paraId="48E8F9C5" w14:textId="0D5D1301" w:rsidR="001C5771" w:rsidRDefault="007500AC" w:rsidP="007500AC">
      <w:pPr>
        <w:autoSpaceDE w:val="0"/>
        <w:autoSpaceDN w:val="0"/>
        <w:adjustRightInd w:val="0"/>
        <w:rPr>
          <w:rFonts w:asciiTheme="minorHAnsi" w:hAnsiTheme="minorHAnsi"/>
          <w:sz w:val="22"/>
          <w:szCs w:val="24"/>
        </w:rPr>
      </w:pPr>
      <w:r w:rsidRPr="007500AC">
        <w:rPr>
          <w:rFonts w:asciiTheme="minorHAnsi" w:hAnsiTheme="minorHAnsi"/>
          <w:sz w:val="22"/>
          <w:szCs w:val="24"/>
        </w:rPr>
        <w:t xml:space="preserve">You do not have to agree to take part. It is up to you to decide whether your child’s information will be included in the study. </w:t>
      </w:r>
    </w:p>
    <w:p w14:paraId="46AEBCB8" w14:textId="388AB0E4" w:rsidR="00E557A3" w:rsidRDefault="00E557A3" w:rsidP="007500AC">
      <w:pPr>
        <w:autoSpaceDE w:val="0"/>
        <w:autoSpaceDN w:val="0"/>
        <w:adjustRightInd w:val="0"/>
        <w:rPr>
          <w:rFonts w:asciiTheme="minorHAnsi" w:hAnsiTheme="minorHAnsi"/>
          <w:sz w:val="22"/>
          <w:szCs w:val="24"/>
        </w:rPr>
      </w:pPr>
    </w:p>
    <w:p w14:paraId="0E0EBCA7" w14:textId="77777777" w:rsidR="00E557A3" w:rsidRPr="00450BF5" w:rsidRDefault="00E557A3" w:rsidP="00E557A3">
      <w:pPr>
        <w:shd w:val="clear" w:color="auto" w:fill="53B9C1"/>
        <w:spacing w:after="120"/>
        <w:ind w:right="-163"/>
        <w:rPr>
          <w:rFonts w:asciiTheme="minorHAnsi" w:hAnsiTheme="minorHAnsi"/>
          <w:b/>
          <w:sz w:val="22"/>
          <w:szCs w:val="24"/>
        </w:rPr>
      </w:pPr>
      <w:bookmarkStart w:id="3" w:name="_Hlk27556296"/>
      <w:r>
        <w:rPr>
          <w:rFonts w:asciiTheme="minorHAnsi" w:hAnsiTheme="minorHAnsi"/>
          <w:b/>
          <w:sz w:val="22"/>
          <w:szCs w:val="24"/>
        </w:rPr>
        <w:t xml:space="preserve">6) How will we use information about your child? </w:t>
      </w:r>
    </w:p>
    <w:p w14:paraId="6667F9EE" w14:textId="77777777" w:rsidR="00E557A3" w:rsidRPr="001A22E7" w:rsidRDefault="00E557A3" w:rsidP="00E557A3">
      <w:pPr>
        <w:spacing w:line="276" w:lineRule="auto"/>
        <w:rPr>
          <w:rFonts w:ascii="Calibri" w:hAnsi="Calibri"/>
          <w:iCs/>
          <w:sz w:val="22"/>
        </w:rPr>
      </w:pPr>
      <w:r w:rsidRPr="001A22E7">
        <w:rPr>
          <w:rFonts w:ascii="Calibri" w:hAnsi="Calibri"/>
          <w:iCs/>
          <w:sz w:val="22"/>
        </w:rPr>
        <w:t>We will need to use information from your child’s medical records for this research project. </w:t>
      </w:r>
      <w:r w:rsidRPr="001A22E7">
        <w:rPr>
          <w:rFonts w:ascii="Calibri" w:hAnsi="Calibri"/>
          <w:iCs/>
          <w:sz w:val="22"/>
        </w:rPr>
        <w:br/>
      </w:r>
    </w:p>
    <w:p w14:paraId="3DEC0032" w14:textId="77777777" w:rsidR="00E557A3" w:rsidRPr="001A22E7" w:rsidRDefault="00E557A3" w:rsidP="00E557A3">
      <w:pPr>
        <w:spacing w:line="276" w:lineRule="auto"/>
        <w:rPr>
          <w:rFonts w:ascii="Calibri" w:hAnsi="Calibri"/>
          <w:iCs/>
          <w:sz w:val="22"/>
        </w:rPr>
      </w:pPr>
      <w:r w:rsidRPr="001A22E7">
        <w:rPr>
          <w:rFonts w:ascii="Calibri" w:hAnsi="Calibri"/>
          <w:iCs/>
          <w:sz w:val="22"/>
        </w:rPr>
        <w:t>This information will include your child’s initials, NHS number, name and your contact details. People will use this information to do the research or to check your records to make sure that the research is being done properly.</w:t>
      </w:r>
      <w:r w:rsidRPr="001A22E7">
        <w:rPr>
          <w:rFonts w:ascii="Calibri" w:hAnsi="Calibri"/>
          <w:iCs/>
          <w:sz w:val="22"/>
        </w:rPr>
        <w:br/>
      </w:r>
    </w:p>
    <w:p w14:paraId="21D044C0" w14:textId="77777777" w:rsidR="00E557A3" w:rsidRPr="001A22E7" w:rsidRDefault="00E557A3" w:rsidP="00E557A3">
      <w:pPr>
        <w:spacing w:line="276" w:lineRule="auto"/>
        <w:rPr>
          <w:rFonts w:ascii="Calibri" w:hAnsi="Calibri"/>
          <w:iCs/>
          <w:sz w:val="22"/>
        </w:rPr>
      </w:pPr>
      <w:r w:rsidRPr="001A22E7">
        <w:rPr>
          <w:rFonts w:ascii="Calibri" w:hAnsi="Calibri"/>
          <w:iCs/>
          <w:sz w:val="22"/>
        </w:rPr>
        <w:t>People who do not need to know who you or your child are will not be able to see your name or contact details. Your data will have a code number instead. </w:t>
      </w:r>
      <w:r w:rsidRPr="001A22E7">
        <w:rPr>
          <w:rFonts w:ascii="Calibri" w:hAnsi="Calibri"/>
          <w:iCs/>
          <w:sz w:val="22"/>
        </w:rPr>
        <w:br/>
      </w:r>
    </w:p>
    <w:p w14:paraId="4DEA3145" w14:textId="77777777" w:rsidR="00E557A3" w:rsidRPr="001A22E7" w:rsidRDefault="00E557A3" w:rsidP="00E557A3">
      <w:pPr>
        <w:spacing w:line="276" w:lineRule="auto"/>
        <w:rPr>
          <w:rFonts w:ascii="Calibri" w:hAnsi="Calibri"/>
          <w:iCs/>
          <w:sz w:val="22"/>
        </w:rPr>
      </w:pPr>
      <w:r w:rsidRPr="001A22E7">
        <w:rPr>
          <w:rFonts w:ascii="Calibri" w:hAnsi="Calibri"/>
          <w:iCs/>
          <w:sz w:val="22"/>
        </w:rPr>
        <w:t>We will keep all information about you and your child safe and secure. </w:t>
      </w:r>
    </w:p>
    <w:p w14:paraId="2C7114C3" w14:textId="77777777" w:rsidR="00E557A3" w:rsidRPr="001A22E7" w:rsidRDefault="00E557A3" w:rsidP="00E557A3">
      <w:pPr>
        <w:spacing w:line="276" w:lineRule="auto"/>
        <w:rPr>
          <w:rFonts w:ascii="Calibri" w:hAnsi="Calibri"/>
          <w:iCs/>
          <w:sz w:val="22"/>
        </w:rPr>
      </w:pPr>
      <w:r w:rsidRPr="001A22E7">
        <w:rPr>
          <w:rFonts w:ascii="Calibri" w:hAnsi="Calibri"/>
          <w:iCs/>
          <w:sz w:val="22"/>
        </w:rPr>
        <w:br/>
        <w:t>Once we have finished the study, we will keep some of the data so we can check the results. We will write our reports in a way that no-one can work out that your child took part in the study.</w:t>
      </w:r>
    </w:p>
    <w:p w14:paraId="7FFC58AE" w14:textId="77777777" w:rsidR="00E557A3" w:rsidRPr="001A22E7" w:rsidRDefault="00E557A3" w:rsidP="00E557A3">
      <w:pPr>
        <w:autoSpaceDE w:val="0"/>
        <w:autoSpaceDN w:val="0"/>
        <w:adjustRightInd w:val="0"/>
        <w:jc w:val="both"/>
        <w:rPr>
          <w:rFonts w:asciiTheme="minorHAnsi" w:hAnsiTheme="minorHAnsi"/>
        </w:rPr>
      </w:pPr>
    </w:p>
    <w:p w14:paraId="0EE2FEFA" w14:textId="77777777" w:rsidR="00E557A3" w:rsidRPr="001A22E7" w:rsidRDefault="00E557A3" w:rsidP="00E557A3">
      <w:pPr>
        <w:shd w:val="clear" w:color="auto" w:fill="53B9C1"/>
        <w:spacing w:after="120"/>
        <w:ind w:right="-163"/>
        <w:rPr>
          <w:rFonts w:asciiTheme="minorHAnsi" w:hAnsiTheme="minorHAnsi"/>
          <w:b/>
        </w:rPr>
      </w:pPr>
      <w:r w:rsidRPr="001A22E7">
        <w:rPr>
          <w:rFonts w:asciiTheme="minorHAnsi" w:hAnsiTheme="minorHAnsi"/>
          <w:b/>
          <w:sz w:val="22"/>
          <w:szCs w:val="24"/>
        </w:rPr>
        <w:t xml:space="preserve">7) What are my choices about how my child’s information is used? </w:t>
      </w:r>
    </w:p>
    <w:p w14:paraId="355C88B9" w14:textId="77777777" w:rsidR="00E557A3" w:rsidRPr="001A22E7" w:rsidRDefault="00E557A3" w:rsidP="00E557A3">
      <w:pPr>
        <w:spacing w:line="276" w:lineRule="auto"/>
        <w:rPr>
          <w:rFonts w:ascii="Calibri" w:hAnsi="Calibri"/>
          <w:iCs/>
          <w:sz w:val="22"/>
        </w:rPr>
      </w:pPr>
      <w:r w:rsidRPr="001A22E7">
        <w:rPr>
          <w:rFonts w:ascii="Calibri" w:hAnsi="Calibri"/>
          <w:iCs/>
          <w:sz w:val="22"/>
        </w:rPr>
        <w:t xml:space="preserve">You can stop being part of the study at any time without giving a reason. We will keep information about your child that we already have.  </w:t>
      </w:r>
    </w:p>
    <w:p w14:paraId="39F5FB1F" w14:textId="77777777" w:rsidR="00E557A3" w:rsidRPr="001A22E7" w:rsidRDefault="00E557A3" w:rsidP="00E557A3">
      <w:pPr>
        <w:spacing w:line="276" w:lineRule="auto"/>
        <w:rPr>
          <w:rFonts w:ascii="Calibri" w:hAnsi="Calibri"/>
          <w:iCs/>
          <w:sz w:val="22"/>
        </w:rPr>
      </w:pPr>
    </w:p>
    <w:p w14:paraId="4354BC9C" w14:textId="1E359574" w:rsidR="00E557A3" w:rsidRDefault="00E557A3" w:rsidP="00E557A3">
      <w:pPr>
        <w:spacing w:line="276" w:lineRule="auto"/>
        <w:rPr>
          <w:rFonts w:ascii="Calibri" w:hAnsi="Calibri"/>
          <w:iCs/>
          <w:sz w:val="22"/>
        </w:rPr>
      </w:pPr>
      <w:r w:rsidRPr="001A22E7">
        <w:rPr>
          <w:rFonts w:ascii="Calibri" w:hAnsi="Calibri"/>
          <w:iCs/>
          <w:sz w:val="22"/>
        </w:rPr>
        <w:t>We need to manage your records in specific ways for the research to be reliable. This means that we won’t be able to let you see or change the data we hold about your child.</w:t>
      </w:r>
      <w:bookmarkEnd w:id="3"/>
    </w:p>
    <w:p w14:paraId="08B34442" w14:textId="77777777" w:rsidR="005B7D8F" w:rsidRPr="00E557A3" w:rsidRDefault="005B7D8F" w:rsidP="00E557A3">
      <w:pPr>
        <w:spacing w:line="276" w:lineRule="auto"/>
        <w:rPr>
          <w:rFonts w:ascii="Calibri" w:hAnsi="Calibri"/>
          <w:iCs/>
          <w:sz w:val="22"/>
        </w:rPr>
      </w:pPr>
    </w:p>
    <w:p w14:paraId="249AC386" w14:textId="36C84E0C" w:rsidR="0081613E" w:rsidRPr="00842AA5" w:rsidRDefault="00E557A3" w:rsidP="00120B49">
      <w:pPr>
        <w:shd w:val="clear" w:color="auto" w:fill="53B9C1"/>
        <w:spacing w:after="120"/>
        <w:ind w:right="-163"/>
        <w:rPr>
          <w:rFonts w:asciiTheme="minorHAnsi" w:hAnsiTheme="minorHAnsi"/>
          <w:b/>
          <w:sz w:val="22"/>
        </w:rPr>
      </w:pPr>
      <w:r>
        <w:rPr>
          <w:rFonts w:asciiTheme="minorHAnsi" w:hAnsiTheme="minorHAnsi"/>
          <w:b/>
          <w:sz w:val="22"/>
        </w:rPr>
        <w:lastRenderedPageBreak/>
        <w:t>8</w:t>
      </w:r>
      <w:r w:rsidR="0081613E" w:rsidRPr="00842AA5">
        <w:rPr>
          <w:rFonts w:asciiTheme="minorHAnsi" w:hAnsiTheme="minorHAnsi"/>
          <w:b/>
          <w:sz w:val="22"/>
        </w:rPr>
        <w:t xml:space="preserve">) </w:t>
      </w:r>
      <w:r w:rsidR="0081613E">
        <w:rPr>
          <w:rFonts w:asciiTheme="minorHAnsi" w:hAnsiTheme="minorHAnsi"/>
          <w:b/>
          <w:sz w:val="22"/>
        </w:rPr>
        <w:t xml:space="preserve">Where can I find out more about how </w:t>
      </w:r>
      <w:r w:rsidR="007500AC">
        <w:rPr>
          <w:rFonts w:asciiTheme="minorHAnsi" w:hAnsiTheme="minorHAnsi"/>
          <w:b/>
          <w:sz w:val="22"/>
        </w:rPr>
        <w:t>my</w:t>
      </w:r>
      <w:r w:rsidR="0081613E">
        <w:rPr>
          <w:rFonts w:asciiTheme="minorHAnsi" w:hAnsiTheme="minorHAnsi"/>
          <w:b/>
          <w:sz w:val="22"/>
        </w:rPr>
        <w:t xml:space="preserve"> child’s information is used? </w:t>
      </w:r>
    </w:p>
    <w:p w14:paraId="334A7057" w14:textId="77777777" w:rsidR="00593F9A" w:rsidRPr="001E7DCD" w:rsidRDefault="00593F9A" w:rsidP="00593F9A">
      <w:pPr>
        <w:spacing w:line="276" w:lineRule="auto"/>
        <w:rPr>
          <w:rFonts w:ascii="Calibri" w:hAnsi="Calibri"/>
          <w:iCs/>
          <w:sz w:val="22"/>
        </w:rPr>
      </w:pPr>
      <w:r w:rsidRPr="001E7DCD">
        <w:rPr>
          <w:rFonts w:ascii="Calibri" w:hAnsi="Calibri"/>
          <w:iCs/>
          <w:sz w:val="22"/>
        </w:rPr>
        <w:t xml:space="preserve">You can find out more about how we use your information </w:t>
      </w:r>
    </w:p>
    <w:p w14:paraId="165362D6" w14:textId="77777777" w:rsidR="00593F9A" w:rsidRPr="001E7DCD" w:rsidRDefault="00593F9A" w:rsidP="00593F9A">
      <w:pPr>
        <w:numPr>
          <w:ilvl w:val="0"/>
          <w:numId w:val="11"/>
        </w:numPr>
        <w:spacing w:line="276" w:lineRule="auto"/>
        <w:rPr>
          <w:rFonts w:ascii="Calibri" w:hAnsi="Calibri"/>
          <w:iCs/>
          <w:sz w:val="22"/>
        </w:rPr>
      </w:pPr>
      <w:r w:rsidRPr="001E7DCD">
        <w:rPr>
          <w:rFonts w:ascii="Calibri" w:hAnsi="Calibri"/>
          <w:iCs/>
          <w:sz w:val="22"/>
        </w:rPr>
        <w:t xml:space="preserve">at </w:t>
      </w:r>
      <w:hyperlink r:id="rId8" w:history="1">
        <w:r w:rsidRPr="001E118F">
          <w:rPr>
            <w:rStyle w:val="Hyperlink"/>
            <w:rFonts w:ascii="Calibri" w:hAnsi="Calibri"/>
            <w:iCs/>
            <w:sz w:val="22"/>
          </w:rPr>
          <w:t>www.hra.nhs.uk/information-about-patients/</w:t>
        </w:r>
      </w:hyperlink>
    </w:p>
    <w:p w14:paraId="180377DF" w14:textId="77777777" w:rsidR="00593F9A" w:rsidRPr="001E7DCD" w:rsidRDefault="00593F9A" w:rsidP="00593F9A">
      <w:pPr>
        <w:numPr>
          <w:ilvl w:val="0"/>
          <w:numId w:val="11"/>
        </w:numPr>
        <w:spacing w:line="276" w:lineRule="auto"/>
        <w:rPr>
          <w:rFonts w:ascii="Calibri" w:hAnsi="Calibri"/>
          <w:iCs/>
          <w:sz w:val="22"/>
        </w:rPr>
      </w:pPr>
      <w:r w:rsidRPr="001E7DCD">
        <w:rPr>
          <w:rFonts w:ascii="Calibri" w:hAnsi="Calibri"/>
          <w:iCs/>
          <w:sz w:val="22"/>
        </w:rPr>
        <w:t>by asking one of the research team</w:t>
      </w:r>
    </w:p>
    <w:p w14:paraId="581A6E77" w14:textId="3BD048A0" w:rsidR="00593F9A" w:rsidRDefault="00593F9A" w:rsidP="00593F9A">
      <w:pPr>
        <w:numPr>
          <w:ilvl w:val="0"/>
          <w:numId w:val="11"/>
        </w:numPr>
        <w:spacing w:line="276" w:lineRule="auto"/>
        <w:rPr>
          <w:rFonts w:ascii="Calibri" w:hAnsi="Calibri"/>
          <w:iCs/>
          <w:sz w:val="22"/>
        </w:rPr>
      </w:pPr>
      <w:r w:rsidRPr="001E7DCD">
        <w:rPr>
          <w:rFonts w:ascii="Calibri" w:hAnsi="Calibri"/>
          <w:iCs/>
          <w:sz w:val="22"/>
        </w:rPr>
        <w:t xml:space="preserve">by sending an email to </w:t>
      </w:r>
      <w:hyperlink r:id="rId9" w:history="1">
        <w:r w:rsidR="007500AC" w:rsidRPr="00A56ABE">
          <w:rPr>
            <w:rStyle w:val="Hyperlink"/>
            <w:rFonts w:ascii="Calibri" w:hAnsi="Calibri"/>
            <w:iCs/>
            <w:sz w:val="22"/>
          </w:rPr>
          <w:t>oxypicu@icnarc.org</w:t>
        </w:r>
      </w:hyperlink>
      <w:r w:rsidR="007500AC">
        <w:rPr>
          <w:rFonts w:ascii="Calibri" w:hAnsi="Calibri"/>
          <w:iCs/>
          <w:sz w:val="22"/>
        </w:rPr>
        <w:t xml:space="preserve"> </w:t>
      </w:r>
    </w:p>
    <w:p w14:paraId="600909EF" w14:textId="55CF10A1" w:rsidR="00B15BB6" w:rsidRDefault="00B15BB6" w:rsidP="00B15BB6">
      <w:pPr>
        <w:spacing w:line="276" w:lineRule="auto"/>
        <w:rPr>
          <w:rFonts w:ascii="Calibri" w:hAnsi="Calibri"/>
          <w:iCs/>
          <w:sz w:val="22"/>
        </w:rPr>
      </w:pPr>
    </w:p>
    <w:p w14:paraId="271B3B3E" w14:textId="34D7333C" w:rsidR="00B15BB6" w:rsidRPr="00B15BB6" w:rsidRDefault="00E557A3" w:rsidP="00120B49">
      <w:pPr>
        <w:shd w:val="clear" w:color="auto" w:fill="53B9C1"/>
        <w:spacing w:after="120"/>
        <w:ind w:right="-163"/>
        <w:rPr>
          <w:rFonts w:asciiTheme="minorHAnsi" w:hAnsiTheme="minorHAnsi"/>
          <w:b/>
          <w:sz w:val="22"/>
        </w:rPr>
      </w:pPr>
      <w:r>
        <w:rPr>
          <w:rFonts w:asciiTheme="minorHAnsi" w:hAnsiTheme="minorHAnsi"/>
          <w:b/>
          <w:sz w:val="22"/>
        </w:rPr>
        <w:t>9</w:t>
      </w:r>
      <w:r w:rsidR="00B15BB6" w:rsidRPr="00B15BB6">
        <w:rPr>
          <w:rFonts w:asciiTheme="minorHAnsi" w:hAnsiTheme="minorHAnsi"/>
          <w:b/>
          <w:sz w:val="22"/>
        </w:rPr>
        <w:t xml:space="preserve">) </w:t>
      </w:r>
      <w:r w:rsidR="00B15BB6" w:rsidRPr="00B15BB6">
        <w:rPr>
          <w:rFonts w:ascii="Calibri" w:hAnsi="Calibri"/>
          <w:b/>
          <w:iCs/>
          <w:sz w:val="22"/>
        </w:rPr>
        <w:t>W</w:t>
      </w:r>
      <w:r w:rsidR="00B15BB6" w:rsidRPr="00B15BB6">
        <w:rPr>
          <w:rFonts w:ascii="Calibri" w:hAnsi="Calibri"/>
          <w:b/>
          <w:sz w:val="22"/>
        </w:rPr>
        <w:t xml:space="preserve">hat will happen to the </w:t>
      </w:r>
      <w:r w:rsidR="00B15BB6" w:rsidRPr="00120B49">
        <w:rPr>
          <w:rFonts w:asciiTheme="minorHAnsi" w:hAnsiTheme="minorHAnsi"/>
          <w:b/>
          <w:sz w:val="22"/>
        </w:rPr>
        <w:t>results</w:t>
      </w:r>
      <w:r w:rsidR="00B15BB6" w:rsidRPr="00B15BB6">
        <w:rPr>
          <w:rFonts w:ascii="Calibri" w:hAnsi="Calibri"/>
          <w:b/>
          <w:sz w:val="22"/>
        </w:rPr>
        <w:t xml:space="preserve"> of this study?</w:t>
      </w:r>
    </w:p>
    <w:p w14:paraId="479634B0" w14:textId="024835A5" w:rsidR="00B15BB6" w:rsidRDefault="00B15BB6" w:rsidP="00B15BB6">
      <w:pPr>
        <w:spacing w:line="276" w:lineRule="auto"/>
        <w:rPr>
          <w:rFonts w:ascii="Calibri" w:hAnsi="Calibri"/>
          <w:sz w:val="22"/>
        </w:rPr>
      </w:pPr>
      <w:r w:rsidRPr="000C0A9E">
        <w:rPr>
          <w:rFonts w:ascii="Calibri" w:hAnsi="Calibri"/>
          <w:sz w:val="22"/>
        </w:rPr>
        <w:t xml:space="preserve">The results of the study will appear in scientific journals. </w:t>
      </w:r>
      <w:bookmarkStart w:id="4" w:name="_Hlk23777316"/>
      <w:r w:rsidR="007500AC">
        <w:rPr>
          <w:rFonts w:ascii="Calibri" w:hAnsi="Calibri"/>
          <w:sz w:val="22"/>
        </w:rPr>
        <w:t>You will be able to find the results on ICNARC’s website (</w:t>
      </w:r>
      <w:hyperlink r:id="rId10" w:history="1">
        <w:r w:rsidR="007500AC" w:rsidRPr="00A56ABE">
          <w:rPr>
            <w:rStyle w:val="Hyperlink"/>
            <w:rFonts w:ascii="Calibri" w:hAnsi="Calibri"/>
            <w:sz w:val="22"/>
          </w:rPr>
          <w:t>www.icnarc.org</w:t>
        </w:r>
      </w:hyperlink>
      <w:r w:rsidR="007500AC">
        <w:rPr>
          <w:rFonts w:ascii="Calibri" w:hAnsi="Calibri"/>
          <w:sz w:val="22"/>
        </w:rPr>
        <w:t>) within a year after the study is completed</w:t>
      </w:r>
      <w:bookmarkEnd w:id="4"/>
      <w:r w:rsidR="007500AC">
        <w:rPr>
          <w:rFonts w:ascii="Calibri" w:hAnsi="Calibri"/>
          <w:sz w:val="22"/>
        </w:rPr>
        <w:t xml:space="preserve">. </w:t>
      </w:r>
      <w:r w:rsidRPr="000C0A9E">
        <w:rPr>
          <w:rFonts w:ascii="Calibri" w:hAnsi="Calibri"/>
          <w:sz w:val="22"/>
        </w:rPr>
        <w:t xml:space="preserve">It will not be possible to identify any person who has taken part in the study in any </w:t>
      </w:r>
      <w:r w:rsidR="004E5183">
        <w:rPr>
          <w:rFonts w:ascii="Calibri" w:hAnsi="Calibri"/>
          <w:sz w:val="22"/>
        </w:rPr>
        <w:t xml:space="preserve">journals, </w:t>
      </w:r>
      <w:r w:rsidRPr="000C0A9E">
        <w:rPr>
          <w:rFonts w:ascii="Calibri" w:hAnsi="Calibri"/>
          <w:sz w:val="22"/>
        </w:rPr>
        <w:t>reports or articles.</w:t>
      </w:r>
    </w:p>
    <w:p w14:paraId="273EBA8F" w14:textId="2C87BB99" w:rsidR="00E557A3" w:rsidRDefault="00E557A3" w:rsidP="00B15BB6">
      <w:pPr>
        <w:spacing w:line="276" w:lineRule="auto"/>
        <w:rPr>
          <w:rFonts w:ascii="Calibri" w:hAnsi="Calibri"/>
          <w:sz w:val="22"/>
        </w:rPr>
      </w:pPr>
    </w:p>
    <w:p w14:paraId="729874D5" w14:textId="0884EE31" w:rsidR="00E557A3" w:rsidRPr="00450BF5" w:rsidRDefault="00E557A3" w:rsidP="00E557A3">
      <w:pPr>
        <w:spacing w:line="276" w:lineRule="auto"/>
        <w:rPr>
          <w:rFonts w:ascii="Calibri" w:hAnsi="Calibri"/>
          <w:sz w:val="22"/>
        </w:rPr>
      </w:pPr>
      <w:r w:rsidRPr="001A22E7">
        <w:rPr>
          <w:rFonts w:ascii="Calibri" w:hAnsi="Calibri"/>
          <w:sz w:val="22"/>
        </w:rPr>
        <w:t xml:space="preserve">ICNARC will keep identifiable information about you and your child for no longer than one year after the study has finished (unless you have agreed otherwise) and the rest of the research data will be kept for up to 15 years. </w:t>
      </w:r>
      <w:bookmarkStart w:id="5" w:name="_Hlk11759855"/>
      <w:r w:rsidRPr="00DF75D6">
        <w:rPr>
          <w:rFonts w:ascii="Calibri" w:hAnsi="Calibri"/>
          <w:sz w:val="22"/>
          <w:highlight w:val="yellow"/>
        </w:rPr>
        <w:t>[Local NHS Trust]</w:t>
      </w:r>
      <w:r w:rsidRPr="001A22E7">
        <w:rPr>
          <w:rFonts w:ascii="Calibri" w:hAnsi="Calibri"/>
          <w:sz w:val="22"/>
        </w:rPr>
        <w:t xml:space="preserve"> will keep identifiable information about your child from this study for fifteen years after the study has finished. </w:t>
      </w:r>
      <w:bookmarkEnd w:id="5"/>
      <w:r w:rsidRPr="001A22E7">
        <w:rPr>
          <w:rFonts w:ascii="Calibri" w:hAnsi="Calibri"/>
          <w:sz w:val="22"/>
        </w:rPr>
        <w:t>All information will be stored securely. ICNARC will not receive new identifiable information about you or your child that has emerged from this study.</w:t>
      </w:r>
    </w:p>
    <w:p w14:paraId="0C1D45A3" w14:textId="5A0532AA" w:rsidR="00593F9A" w:rsidRDefault="00593F9A" w:rsidP="001D239A">
      <w:pPr>
        <w:autoSpaceDE w:val="0"/>
        <w:autoSpaceDN w:val="0"/>
        <w:adjustRightInd w:val="0"/>
        <w:jc w:val="both"/>
        <w:rPr>
          <w:rFonts w:asciiTheme="minorHAnsi" w:hAnsiTheme="minorHAnsi"/>
          <w:sz w:val="22"/>
        </w:rPr>
      </w:pPr>
    </w:p>
    <w:p w14:paraId="2179689B" w14:textId="19A25024" w:rsidR="00316E5F" w:rsidRPr="00842AA5" w:rsidRDefault="00E557A3" w:rsidP="00120B49">
      <w:pPr>
        <w:shd w:val="clear" w:color="auto" w:fill="53B9C1"/>
        <w:spacing w:after="120"/>
        <w:ind w:right="-163"/>
        <w:rPr>
          <w:rFonts w:asciiTheme="minorHAnsi" w:hAnsiTheme="minorHAnsi"/>
          <w:b/>
          <w:sz w:val="22"/>
        </w:rPr>
      </w:pPr>
      <w:r>
        <w:rPr>
          <w:rFonts w:asciiTheme="minorHAnsi" w:hAnsiTheme="minorHAnsi"/>
          <w:b/>
          <w:sz w:val="22"/>
        </w:rPr>
        <w:t>10</w:t>
      </w:r>
      <w:r w:rsidR="00316E5F" w:rsidRPr="00842AA5">
        <w:rPr>
          <w:rFonts w:asciiTheme="minorHAnsi" w:hAnsiTheme="minorHAnsi"/>
          <w:b/>
          <w:sz w:val="22"/>
        </w:rPr>
        <w:t xml:space="preserve">) Who is </w:t>
      </w:r>
      <w:r w:rsidR="003E376A">
        <w:rPr>
          <w:rFonts w:asciiTheme="minorHAnsi" w:hAnsiTheme="minorHAnsi"/>
          <w:b/>
          <w:sz w:val="22"/>
        </w:rPr>
        <w:t>funding and organising the study?</w:t>
      </w:r>
    </w:p>
    <w:p w14:paraId="50DC5688" w14:textId="245F7249" w:rsidR="00316E5F" w:rsidRDefault="003E376A" w:rsidP="00085871">
      <w:pPr>
        <w:jc w:val="both"/>
        <w:rPr>
          <w:rFonts w:asciiTheme="minorHAnsi" w:hAnsiTheme="minorHAnsi"/>
          <w:sz w:val="22"/>
        </w:rPr>
      </w:pPr>
      <w:r>
        <w:rPr>
          <w:rFonts w:asciiTheme="minorHAnsi" w:hAnsiTheme="minorHAnsi"/>
          <w:sz w:val="22"/>
        </w:rPr>
        <w:t>The study is funded by the National Institute for Health Research, Health Technology Assessment Programme. Professor Mark Peter</w:t>
      </w:r>
      <w:r w:rsidR="00270EA7">
        <w:rPr>
          <w:rFonts w:asciiTheme="minorHAnsi" w:hAnsiTheme="minorHAnsi"/>
          <w:sz w:val="22"/>
        </w:rPr>
        <w:t>s</w:t>
      </w:r>
      <w:r>
        <w:rPr>
          <w:rFonts w:asciiTheme="minorHAnsi" w:hAnsiTheme="minorHAnsi"/>
          <w:sz w:val="22"/>
        </w:rPr>
        <w:t xml:space="preserve"> is leading the study (Chief Investigator). The Intensive Care National Audit and Research Centre (ICNARC) are sponsoring and managing the study.  </w:t>
      </w:r>
    </w:p>
    <w:p w14:paraId="2F56FB48" w14:textId="36F2C2D0" w:rsidR="003E376A" w:rsidRDefault="003E376A" w:rsidP="00085871">
      <w:pPr>
        <w:jc w:val="both"/>
        <w:rPr>
          <w:rFonts w:asciiTheme="minorHAnsi" w:hAnsiTheme="minorHAnsi"/>
          <w:sz w:val="22"/>
        </w:rPr>
      </w:pPr>
    </w:p>
    <w:p w14:paraId="1A286E3F" w14:textId="2CBB1495" w:rsidR="003E376A" w:rsidRDefault="003E376A" w:rsidP="003E376A">
      <w:pPr>
        <w:jc w:val="both"/>
        <w:rPr>
          <w:rFonts w:asciiTheme="minorHAnsi" w:hAnsiTheme="minorHAnsi"/>
          <w:sz w:val="22"/>
        </w:rPr>
      </w:pPr>
      <w:r w:rsidRPr="003E376A">
        <w:rPr>
          <w:rFonts w:asciiTheme="minorHAnsi" w:hAnsiTheme="minorHAnsi"/>
          <w:sz w:val="22"/>
        </w:rPr>
        <w:t>The research team are qualified to do this study because they have all the specialties and skills needed, including caring for unwell children and doing health research. Parents of children who have experienced intensive care have been involved in developing of the study, including this information sheet and how you were asked to take part.</w:t>
      </w:r>
    </w:p>
    <w:p w14:paraId="201166CE" w14:textId="56A1BC09" w:rsidR="004E5183" w:rsidRDefault="004E5183" w:rsidP="003E376A">
      <w:pPr>
        <w:jc w:val="both"/>
        <w:rPr>
          <w:rFonts w:asciiTheme="minorHAnsi" w:hAnsiTheme="minorHAnsi"/>
          <w:sz w:val="22"/>
        </w:rPr>
      </w:pPr>
    </w:p>
    <w:p w14:paraId="2FF089BB" w14:textId="77777777" w:rsidR="002A42B2" w:rsidRPr="00842AA5" w:rsidRDefault="002A42B2" w:rsidP="002B027B">
      <w:pPr>
        <w:autoSpaceDE w:val="0"/>
        <w:autoSpaceDN w:val="0"/>
        <w:adjustRightInd w:val="0"/>
        <w:rPr>
          <w:rFonts w:asciiTheme="minorHAnsi" w:hAnsiTheme="minorHAnsi"/>
          <w:sz w:val="22"/>
        </w:rPr>
      </w:pPr>
    </w:p>
    <w:p w14:paraId="39E09B1C" w14:textId="47B12B25" w:rsidR="00842AA5" w:rsidRPr="00842AA5" w:rsidRDefault="00E557A3" w:rsidP="00120B49">
      <w:pPr>
        <w:shd w:val="clear" w:color="auto" w:fill="53B9C1"/>
        <w:spacing w:after="120"/>
        <w:ind w:right="-163"/>
        <w:rPr>
          <w:rFonts w:asciiTheme="minorHAnsi" w:hAnsiTheme="minorHAnsi"/>
          <w:b/>
          <w:color w:val="00B050"/>
          <w:sz w:val="22"/>
        </w:rPr>
      </w:pPr>
      <w:r>
        <w:rPr>
          <w:rFonts w:asciiTheme="minorHAnsi" w:hAnsiTheme="minorHAnsi"/>
          <w:b/>
          <w:sz w:val="22"/>
        </w:rPr>
        <w:t>11</w:t>
      </w:r>
      <w:r w:rsidR="00842AA5" w:rsidRPr="00842AA5">
        <w:rPr>
          <w:rFonts w:asciiTheme="minorHAnsi" w:hAnsiTheme="minorHAnsi"/>
          <w:b/>
          <w:sz w:val="22"/>
        </w:rPr>
        <w:t>) What if there is a problem?</w:t>
      </w:r>
    </w:p>
    <w:p w14:paraId="78AB4248" w14:textId="77777777" w:rsidR="00784DD0" w:rsidRDefault="00784DD0" w:rsidP="002B027B">
      <w:pPr>
        <w:outlineLvl w:val="0"/>
        <w:rPr>
          <w:rFonts w:asciiTheme="minorHAnsi" w:hAnsiTheme="minorHAnsi"/>
          <w:b/>
          <w:sz w:val="22"/>
        </w:rPr>
      </w:pPr>
    </w:p>
    <w:p w14:paraId="5D1ABE70" w14:textId="412DD0FC" w:rsidR="00842AA5" w:rsidRPr="00842AA5" w:rsidRDefault="00842AA5" w:rsidP="00085871">
      <w:pPr>
        <w:jc w:val="both"/>
        <w:outlineLvl w:val="0"/>
        <w:rPr>
          <w:rFonts w:asciiTheme="minorHAnsi" w:hAnsiTheme="minorHAnsi"/>
          <w:sz w:val="22"/>
        </w:rPr>
      </w:pPr>
      <w:r w:rsidRPr="00842AA5">
        <w:rPr>
          <w:rFonts w:asciiTheme="minorHAnsi" w:hAnsiTheme="minorHAnsi"/>
          <w:b/>
          <w:sz w:val="22"/>
        </w:rPr>
        <w:t xml:space="preserve">Complaints: </w:t>
      </w:r>
      <w:r w:rsidRPr="00842AA5">
        <w:rPr>
          <w:rFonts w:asciiTheme="minorHAnsi" w:hAnsiTheme="minorHAnsi"/>
          <w:sz w:val="22"/>
        </w:rPr>
        <w:t>If you have a conc</w:t>
      </w:r>
      <w:r w:rsidR="001E6B0D">
        <w:rPr>
          <w:rFonts w:asciiTheme="minorHAnsi" w:hAnsiTheme="minorHAnsi"/>
          <w:sz w:val="22"/>
        </w:rPr>
        <w:t xml:space="preserve">ern about any aspect of </w:t>
      </w:r>
      <w:r w:rsidR="005F5F68">
        <w:rPr>
          <w:rFonts w:asciiTheme="minorHAnsi" w:hAnsiTheme="minorHAnsi"/>
          <w:sz w:val="22"/>
        </w:rPr>
        <w:t xml:space="preserve">the </w:t>
      </w:r>
      <w:r w:rsidR="00D82347">
        <w:rPr>
          <w:rFonts w:asciiTheme="minorHAnsi" w:hAnsiTheme="minorHAnsi"/>
          <w:sz w:val="22"/>
        </w:rPr>
        <w:t>Oxy-PICU</w:t>
      </w:r>
      <w:r w:rsidR="005F5F68">
        <w:rPr>
          <w:rFonts w:asciiTheme="minorHAnsi" w:hAnsiTheme="minorHAnsi"/>
          <w:sz w:val="22"/>
        </w:rPr>
        <w:t xml:space="preserve"> Study</w:t>
      </w:r>
      <w:r w:rsidR="00231F7A">
        <w:rPr>
          <w:rFonts w:asciiTheme="minorHAnsi" w:hAnsiTheme="minorHAnsi"/>
          <w:sz w:val="22"/>
        </w:rPr>
        <w:t>,</w:t>
      </w:r>
      <w:r w:rsidRPr="00842AA5">
        <w:rPr>
          <w:rFonts w:asciiTheme="minorHAnsi" w:hAnsiTheme="minorHAnsi"/>
          <w:sz w:val="22"/>
        </w:rPr>
        <w:t xml:space="preserve"> you should ask to speak with the </w:t>
      </w:r>
      <w:r w:rsidR="009A232D">
        <w:rPr>
          <w:rFonts w:asciiTheme="minorHAnsi" w:hAnsiTheme="minorHAnsi"/>
          <w:sz w:val="22"/>
        </w:rPr>
        <w:t xml:space="preserve">Principal Investigator </w:t>
      </w:r>
      <w:r w:rsidR="009A232D" w:rsidRPr="009A232D">
        <w:rPr>
          <w:rFonts w:asciiTheme="minorHAnsi" w:hAnsiTheme="minorHAnsi"/>
          <w:sz w:val="22"/>
          <w:highlight w:val="yellow"/>
        </w:rPr>
        <w:t>&lt;Insert NAME&gt;</w:t>
      </w:r>
      <w:r w:rsidR="009A232D">
        <w:rPr>
          <w:rFonts w:asciiTheme="minorHAnsi" w:hAnsiTheme="minorHAnsi"/>
          <w:sz w:val="22"/>
        </w:rPr>
        <w:t xml:space="preserve"> or </w:t>
      </w:r>
      <w:r w:rsidRPr="00842AA5">
        <w:rPr>
          <w:rFonts w:asciiTheme="minorHAnsi" w:hAnsiTheme="minorHAnsi"/>
          <w:sz w:val="22"/>
        </w:rPr>
        <w:t>research</w:t>
      </w:r>
      <w:r w:rsidR="00784DD0">
        <w:rPr>
          <w:rFonts w:asciiTheme="minorHAnsi" w:hAnsiTheme="minorHAnsi"/>
          <w:sz w:val="22"/>
        </w:rPr>
        <w:t xml:space="preserve"> team</w:t>
      </w:r>
      <w:r w:rsidR="00231F7A">
        <w:rPr>
          <w:rFonts w:asciiTheme="minorHAnsi" w:hAnsiTheme="minorHAnsi"/>
          <w:sz w:val="22"/>
        </w:rPr>
        <w:t xml:space="preserve"> (contact details are on the first page)</w:t>
      </w:r>
      <w:r w:rsidRPr="00842AA5">
        <w:rPr>
          <w:rFonts w:asciiTheme="minorHAnsi" w:hAnsiTheme="minorHAnsi"/>
          <w:sz w:val="22"/>
        </w:rPr>
        <w:t xml:space="preserve"> who will do their best to answer your questions</w:t>
      </w:r>
      <w:r w:rsidRPr="001B3BB7">
        <w:rPr>
          <w:rFonts w:asciiTheme="minorHAnsi" w:hAnsiTheme="minorHAnsi"/>
          <w:color w:val="000000" w:themeColor="text1"/>
          <w:sz w:val="22"/>
        </w:rPr>
        <w:t xml:space="preserve">. </w:t>
      </w:r>
      <w:r w:rsidRPr="00842AA5">
        <w:rPr>
          <w:rFonts w:asciiTheme="minorHAnsi" w:hAnsiTheme="minorHAnsi"/>
          <w:sz w:val="22"/>
        </w:rPr>
        <w:t>If you remain unhappy and wish to complain formally, you can do this through the NHS Complaints Procedure</w:t>
      </w:r>
      <w:r w:rsidR="009A232D">
        <w:rPr>
          <w:rFonts w:asciiTheme="minorHAnsi" w:hAnsiTheme="minorHAnsi"/>
          <w:sz w:val="22"/>
        </w:rPr>
        <w:t xml:space="preserve">. </w:t>
      </w:r>
      <w:r w:rsidR="009A232D" w:rsidRPr="009A232D">
        <w:rPr>
          <w:rFonts w:asciiTheme="minorHAnsi" w:hAnsiTheme="minorHAnsi"/>
          <w:sz w:val="22"/>
        </w:rPr>
        <w:t xml:space="preserve">Details can be obtained from the hospital or the Patient Advisory Liaison Service (PALS), contactable on </w:t>
      </w:r>
      <w:r w:rsidR="009A232D" w:rsidRPr="009A232D">
        <w:rPr>
          <w:rFonts w:asciiTheme="minorHAnsi" w:hAnsiTheme="minorHAnsi"/>
          <w:sz w:val="22"/>
          <w:highlight w:val="yellow"/>
        </w:rPr>
        <w:t>&lt;Insert PALS number&gt;</w:t>
      </w:r>
      <w:r w:rsidR="009A232D" w:rsidRPr="009A232D">
        <w:rPr>
          <w:rFonts w:asciiTheme="minorHAnsi" w:hAnsiTheme="minorHAnsi"/>
          <w:sz w:val="22"/>
        </w:rPr>
        <w:t>.</w:t>
      </w:r>
      <w:r w:rsidR="00384563" w:rsidRPr="00384563">
        <w:rPr>
          <w:sz w:val="21"/>
          <w:szCs w:val="21"/>
        </w:rPr>
        <w:t xml:space="preserve"> </w:t>
      </w:r>
      <w:r w:rsidR="00384563" w:rsidRPr="00384563">
        <w:rPr>
          <w:rFonts w:asciiTheme="minorHAnsi" w:hAnsiTheme="minorHAnsi"/>
          <w:sz w:val="22"/>
        </w:rPr>
        <w:t>You may also have the right to lodge a complaint with the Information Commissioner’s Office (ICO) (</w:t>
      </w:r>
      <w:hyperlink r:id="rId11" w:history="1">
        <w:r w:rsidR="00384563" w:rsidRPr="00384563">
          <w:rPr>
            <w:rFonts w:asciiTheme="minorHAnsi" w:hAnsiTheme="minorHAnsi"/>
            <w:sz w:val="22"/>
          </w:rPr>
          <w:t>www.ico.org.uk</w:t>
        </w:r>
      </w:hyperlink>
      <w:r w:rsidR="00384563" w:rsidRPr="00384563">
        <w:rPr>
          <w:rFonts w:asciiTheme="minorHAnsi" w:hAnsiTheme="minorHAnsi"/>
          <w:sz w:val="22"/>
        </w:rPr>
        <w:t>).</w:t>
      </w:r>
    </w:p>
    <w:p w14:paraId="6608B94F" w14:textId="77777777" w:rsidR="00842AA5" w:rsidRPr="00842AA5" w:rsidRDefault="00842AA5" w:rsidP="00085871">
      <w:pPr>
        <w:jc w:val="both"/>
        <w:rPr>
          <w:rFonts w:asciiTheme="minorHAnsi" w:hAnsiTheme="minorHAnsi"/>
          <w:sz w:val="22"/>
        </w:rPr>
      </w:pPr>
    </w:p>
    <w:p w14:paraId="786C2485" w14:textId="7CB017E2" w:rsidR="00384563" w:rsidRDefault="004E5183" w:rsidP="00384563">
      <w:pPr>
        <w:spacing w:line="276" w:lineRule="auto"/>
        <w:jc w:val="both"/>
        <w:rPr>
          <w:rFonts w:asciiTheme="minorHAnsi" w:hAnsiTheme="minorHAnsi"/>
          <w:sz w:val="22"/>
        </w:rPr>
      </w:pPr>
      <w:r w:rsidRPr="00842AA5">
        <w:rPr>
          <w:rFonts w:asciiTheme="minorHAnsi" w:hAnsiTheme="minorHAnsi"/>
          <w:b/>
          <w:sz w:val="22"/>
        </w:rPr>
        <w:t>Harm:</w:t>
      </w:r>
      <w:r w:rsidR="00384563">
        <w:rPr>
          <w:sz w:val="21"/>
          <w:szCs w:val="21"/>
        </w:rPr>
        <w:t xml:space="preserve"> </w:t>
      </w:r>
      <w:r w:rsidR="00384563" w:rsidRPr="00384563">
        <w:rPr>
          <w:rFonts w:asciiTheme="minorHAnsi" w:hAnsiTheme="minorHAnsi"/>
          <w:sz w:val="22"/>
        </w:rPr>
        <w:t xml:space="preserve">It is very unlikely that the research would cause any harm, but we are obliged to mention this possibility. If something does go wrong, and the participant was harmed during the study and this is due to the design of the study or someone’s negligence then you may have grounds for a legal action for compensation against </w:t>
      </w:r>
      <w:r w:rsidR="00384563" w:rsidRPr="00270EA7">
        <w:rPr>
          <w:rFonts w:asciiTheme="minorHAnsi" w:hAnsiTheme="minorHAnsi"/>
          <w:sz w:val="22"/>
          <w:highlight w:val="yellow"/>
        </w:rPr>
        <w:t>&lt;TRUST&gt;</w:t>
      </w:r>
      <w:r w:rsidR="00384563">
        <w:rPr>
          <w:rFonts w:asciiTheme="minorHAnsi" w:hAnsiTheme="minorHAnsi"/>
          <w:sz w:val="22"/>
        </w:rPr>
        <w:t xml:space="preserve"> </w:t>
      </w:r>
      <w:r w:rsidR="00384563" w:rsidRPr="00384563">
        <w:rPr>
          <w:rFonts w:asciiTheme="minorHAnsi" w:hAnsiTheme="minorHAnsi"/>
          <w:sz w:val="22"/>
        </w:rPr>
        <w:t>but you may have to pay your legal costs. The normal NHS complaints mechanisms will be available to you.</w:t>
      </w:r>
    </w:p>
    <w:p w14:paraId="36BF1B45" w14:textId="5C86060C" w:rsidR="00E557A3" w:rsidRDefault="00E557A3" w:rsidP="00384563">
      <w:pPr>
        <w:spacing w:line="276" w:lineRule="auto"/>
        <w:jc w:val="both"/>
        <w:rPr>
          <w:rFonts w:asciiTheme="minorHAnsi" w:hAnsiTheme="minorHAnsi"/>
          <w:sz w:val="22"/>
        </w:rPr>
      </w:pPr>
    </w:p>
    <w:p w14:paraId="1CA2EE5A" w14:textId="319EAD11" w:rsidR="00E557A3" w:rsidRDefault="00E557A3" w:rsidP="00384563">
      <w:pPr>
        <w:spacing w:line="276" w:lineRule="auto"/>
        <w:jc w:val="both"/>
        <w:rPr>
          <w:rFonts w:asciiTheme="minorHAnsi" w:hAnsiTheme="minorHAnsi"/>
          <w:sz w:val="22"/>
        </w:rPr>
      </w:pPr>
    </w:p>
    <w:p w14:paraId="2F622BC2" w14:textId="77777777" w:rsidR="00E557A3" w:rsidRDefault="00E557A3" w:rsidP="00384563">
      <w:pPr>
        <w:spacing w:line="276" w:lineRule="auto"/>
        <w:jc w:val="both"/>
        <w:rPr>
          <w:rFonts w:eastAsiaTheme="minorEastAsia"/>
          <w:sz w:val="21"/>
          <w:szCs w:val="21"/>
        </w:rPr>
      </w:pPr>
    </w:p>
    <w:p w14:paraId="283FA68A" w14:textId="111BF3FE" w:rsidR="004E5183" w:rsidRPr="009D0561" w:rsidRDefault="004E5183" w:rsidP="004E5183">
      <w:pPr>
        <w:widowControl w:val="0"/>
        <w:autoSpaceDE w:val="0"/>
        <w:autoSpaceDN w:val="0"/>
        <w:adjustRightInd w:val="0"/>
        <w:rPr>
          <w:rFonts w:asciiTheme="minorHAnsi" w:hAnsiTheme="minorHAnsi" w:cs="Times New Roman"/>
          <w:sz w:val="22"/>
        </w:rPr>
      </w:pPr>
    </w:p>
    <w:p w14:paraId="5B287141" w14:textId="556DA00C" w:rsidR="00AC7747" w:rsidRPr="00842AA5" w:rsidRDefault="00E557A3" w:rsidP="00120B49">
      <w:pPr>
        <w:shd w:val="clear" w:color="auto" w:fill="53B9C1"/>
        <w:spacing w:after="120"/>
        <w:ind w:right="-163"/>
        <w:rPr>
          <w:rFonts w:asciiTheme="minorHAnsi" w:hAnsiTheme="minorHAnsi"/>
          <w:b/>
          <w:color w:val="00B050"/>
          <w:sz w:val="22"/>
        </w:rPr>
      </w:pPr>
      <w:r>
        <w:rPr>
          <w:rFonts w:asciiTheme="minorHAnsi" w:hAnsiTheme="minorHAnsi"/>
          <w:b/>
          <w:sz w:val="22"/>
        </w:rPr>
        <w:lastRenderedPageBreak/>
        <w:t>12</w:t>
      </w:r>
      <w:r w:rsidR="00AC7747" w:rsidRPr="00842AA5">
        <w:rPr>
          <w:rFonts w:asciiTheme="minorHAnsi" w:hAnsiTheme="minorHAnsi"/>
          <w:b/>
          <w:sz w:val="22"/>
        </w:rPr>
        <w:t xml:space="preserve">) </w:t>
      </w:r>
      <w:r w:rsidR="00AC7747" w:rsidRPr="00AC7747">
        <w:rPr>
          <w:rFonts w:asciiTheme="minorHAnsi" w:hAnsiTheme="minorHAnsi"/>
          <w:b/>
          <w:sz w:val="22"/>
        </w:rPr>
        <w:t>Who has reviewed the study?</w:t>
      </w:r>
    </w:p>
    <w:p w14:paraId="2774E6FD" w14:textId="347E9991" w:rsidR="00CB6EDB" w:rsidRDefault="00786D24">
      <w:pPr>
        <w:spacing w:after="200" w:line="276" w:lineRule="auto"/>
        <w:rPr>
          <w:rFonts w:asciiTheme="minorHAnsi" w:hAnsiTheme="minorHAnsi"/>
          <w:color w:val="000000"/>
          <w:sz w:val="22"/>
        </w:rPr>
      </w:pPr>
      <w:r w:rsidRPr="00786D24">
        <w:rPr>
          <w:rFonts w:asciiTheme="minorHAnsi" w:hAnsiTheme="minorHAnsi"/>
          <w:color w:val="000000"/>
          <w:sz w:val="22"/>
        </w:rPr>
        <w:t>All NHS research is reviewed by an independent group of people, called a Research Ethics Committee, to protect your interests.</w:t>
      </w:r>
      <w:r>
        <w:rPr>
          <w:rFonts w:asciiTheme="minorHAnsi" w:hAnsiTheme="minorHAnsi"/>
          <w:color w:val="000000"/>
          <w:sz w:val="22"/>
        </w:rPr>
        <w:t xml:space="preserve"> Oxy-PICU was reviewed </w:t>
      </w:r>
      <w:r w:rsidR="00673123">
        <w:rPr>
          <w:rFonts w:asciiTheme="minorHAnsi" w:hAnsiTheme="minorHAnsi"/>
          <w:color w:val="000000"/>
          <w:sz w:val="22"/>
        </w:rPr>
        <w:t xml:space="preserve">by </w:t>
      </w:r>
      <w:r w:rsidR="00673123" w:rsidRPr="00673123">
        <w:rPr>
          <w:rFonts w:asciiTheme="minorHAnsi" w:hAnsiTheme="minorHAnsi"/>
          <w:color w:val="000000"/>
          <w:sz w:val="22"/>
        </w:rPr>
        <w:t xml:space="preserve">East of England </w:t>
      </w:r>
      <w:r w:rsidR="00673123">
        <w:rPr>
          <w:rFonts w:asciiTheme="minorHAnsi" w:hAnsiTheme="minorHAnsi"/>
          <w:color w:val="000000"/>
          <w:sz w:val="22"/>
        </w:rPr>
        <w:t>–</w:t>
      </w:r>
      <w:r w:rsidR="00673123" w:rsidRPr="00673123">
        <w:rPr>
          <w:rFonts w:asciiTheme="minorHAnsi" w:hAnsiTheme="minorHAnsi"/>
          <w:color w:val="000000"/>
          <w:sz w:val="22"/>
        </w:rPr>
        <w:t xml:space="preserve"> Cambridge South Research Ethics Committee</w:t>
      </w:r>
      <w:r w:rsidR="00782495">
        <w:rPr>
          <w:rFonts w:asciiTheme="minorHAnsi" w:hAnsiTheme="minorHAnsi"/>
          <w:color w:val="000000"/>
          <w:sz w:val="22"/>
        </w:rPr>
        <w:t xml:space="preserve"> </w:t>
      </w:r>
      <w:r>
        <w:rPr>
          <w:rFonts w:asciiTheme="minorHAnsi" w:hAnsiTheme="minorHAnsi"/>
          <w:color w:val="000000"/>
          <w:sz w:val="22"/>
        </w:rPr>
        <w:t>who approved the study</w:t>
      </w:r>
      <w:r w:rsidR="00277A03">
        <w:rPr>
          <w:rFonts w:asciiTheme="minorHAnsi" w:hAnsiTheme="minorHAnsi"/>
          <w:color w:val="000000"/>
          <w:sz w:val="22"/>
        </w:rPr>
        <w:t xml:space="preserve"> (</w:t>
      </w:r>
      <w:bookmarkStart w:id="6" w:name="_Hlk47974756"/>
      <w:r w:rsidR="00270EA7" w:rsidRPr="00270EA7">
        <w:rPr>
          <w:rFonts w:asciiTheme="minorHAnsi" w:hAnsiTheme="minorHAnsi"/>
          <w:color w:val="000000"/>
          <w:sz w:val="22"/>
        </w:rPr>
        <w:t>19/EE/0362</w:t>
      </w:r>
      <w:bookmarkEnd w:id="6"/>
      <w:r w:rsidR="00277A03">
        <w:rPr>
          <w:rFonts w:asciiTheme="minorHAnsi" w:hAnsiTheme="minorHAnsi"/>
          <w:color w:val="000000"/>
          <w:sz w:val="22"/>
        </w:rPr>
        <w:t>)</w:t>
      </w:r>
      <w:r>
        <w:rPr>
          <w:rFonts w:asciiTheme="minorHAnsi" w:hAnsiTheme="minorHAnsi"/>
          <w:color w:val="000000"/>
          <w:sz w:val="22"/>
        </w:rPr>
        <w:t xml:space="preserve"> and agreed it is being conducted in a correct and appropriate manner.</w:t>
      </w:r>
    </w:p>
    <w:p w14:paraId="504E9CCA" w14:textId="6B440438" w:rsidR="009A232D" w:rsidRDefault="00AE6B50" w:rsidP="002842EB">
      <w:pPr>
        <w:spacing w:after="200" w:line="276" w:lineRule="auto"/>
        <w:jc w:val="center"/>
        <w:rPr>
          <w:rFonts w:asciiTheme="minorHAnsi" w:hAnsiTheme="minorHAnsi"/>
          <w:b/>
          <w:bCs/>
          <w:sz w:val="22"/>
        </w:rPr>
      </w:pPr>
      <w:r w:rsidRPr="001D239A">
        <w:rPr>
          <w:rFonts w:asciiTheme="minorHAnsi" w:hAnsiTheme="minorHAnsi"/>
          <w:b/>
          <w:bCs/>
          <w:sz w:val="22"/>
        </w:rPr>
        <w:t>We are very grateful that you are considering taking part in this study</w:t>
      </w:r>
      <w:r>
        <w:rPr>
          <w:rFonts w:asciiTheme="minorHAnsi" w:hAnsiTheme="minorHAnsi"/>
          <w:b/>
          <w:bCs/>
          <w:sz w:val="22"/>
        </w:rPr>
        <w:t xml:space="preserve"> </w:t>
      </w:r>
      <w:r w:rsidR="00270EA7">
        <w:rPr>
          <w:rFonts w:asciiTheme="minorHAnsi" w:hAnsiTheme="minorHAnsi"/>
          <w:b/>
          <w:bCs/>
          <w:sz w:val="22"/>
        </w:rPr>
        <w:t>–</w:t>
      </w:r>
      <w:r>
        <w:rPr>
          <w:rFonts w:asciiTheme="minorHAnsi" w:hAnsiTheme="minorHAnsi"/>
          <w:b/>
          <w:bCs/>
          <w:sz w:val="22"/>
        </w:rPr>
        <w:t xml:space="preserve"> t</w:t>
      </w:r>
      <w:r w:rsidR="00786D24" w:rsidRPr="001D239A">
        <w:rPr>
          <w:rFonts w:asciiTheme="minorHAnsi" w:hAnsiTheme="minorHAnsi"/>
          <w:b/>
          <w:bCs/>
          <w:sz w:val="22"/>
        </w:rPr>
        <w:t>hank you very much for your time.</w:t>
      </w:r>
    </w:p>
    <w:p w14:paraId="0B620E6B" w14:textId="5BC9C2A1" w:rsidR="00AC7747" w:rsidRPr="001D239A" w:rsidRDefault="00AC7747">
      <w:pPr>
        <w:spacing w:after="200" w:line="276" w:lineRule="auto"/>
        <w:rPr>
          <w:rFonts w:asciiTheme="minorHAnsi" w:hAnsiTheme="minorHAnsi"/>
          <w:b/>
          <w:bCs/>
          <w:sz w:val="22"/>
        </w:rPr>
      </w:pPr>
    </w:p>
    <w:sectPr w:rsidR="00AC7747" w:rsidRPr="001D239A" w:rsidSect="001D239A">
      <w:headerReference w:type="default" r:id="rId12"/>
      <w:footerReference w:type="default" r:id="rId13"/>
      <w:pgSz w:w="11906" w:h="16838"/>
      <w:pgMar w:top="2240" w:right="851" w:bottom="851" w:left="992" w:header="425" w:footer="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2D8472" w14:textId="77777777" w:rsidR="001F70E7" w:rsidRDefault="001F70E7" w:rsidP="00D3727F">
      <w:r>
        <w:separator/>
      </w:r>
    </w:p>
  </w:endnote>
  <w:endnote w:type="continuationSeparator" w:id="0">
    <w:p w14:paraId="70ABAC37" w14:textId="77777777" w:rsidR="001F70E7" w:rsidRDefault="001F70E7" w:rsidP="00D37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aavi">
    <w:panose1 w:val="02000500000000000000"/>
    <w:charset w:val="00"/>
    <w:family w:val="swiss"/>
    <w:pitch w:val="variable"/>
    <w:sig w:usb0="0002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349" w:type="dxa"/>
      <w:tblLook w:val="04A0" w:firstRow="1" w:lastRow="0" w:firstColumn="1" w:lastColumn="0" w:noHBand="0" w:noVBand="1"/>
    </w:tblPr>
    <w:tblGrid>
      <w:gridCol w:w="8394"/>
      <w:gridCol w:w="1955"/>
    </w:tblGrid>
    <w:tr w:rsidR="006C492D" w14:paraId="734734B0" w14:textId="77777777" w:rsidTr="008F6AAD">
      <w:tc>
        <w:tcPr>
          <w:tcW w:w="8394" w:type="dxa"/>
          <w:tcBorders>
            <w:top w:val="nil"/>
            <w:left w:val="nil"/>
            <w:bottom w:val="nil"/>
            <w:right w:val="nil"/>
          </w:tcBorders>
        </w:tcPr>
        <w:p w14:paraId="62122E95" w14:textId="09990873" w:rsidR="006C492D" w:rsidRPr="006007BE" w:rsidRDefault="00937AE5">
          <w:pPr>
            <w:pStyle w:val="Footer"/>
            <w:ind w:left="34"/>
            <w:rPr>
              <w:sz w:val="18"/>
              <w:szCs w:val="18"/>
            </w:rPr>
          </w:pPr>
          <w:r>
            <w:rPr>
              <w:sz w:val="18"/>
              <w:szCs w:val="18"/>
            </w:rPr>
            <w:t>B- O</w:t>
          </w:r>
          <w:r w:rsidR="001D239A" w:rsidRPr="001D239A">
            <w:rPr>
              <w:sz w:val="18"/>
              <w:szCs w:val="18"/>
            </w:rPr>
            <w:t>xy-PICU Parent and Legal Representative Information Sheet v1.</w:t>
          </w:r>
          <w:r w:rsidR="00270EA7">
            <w:rPr>
              <w:sz w:val="18"/>
              <w:szCs w:val="18"/>
            </w:rPr>
            <w:t>2</w:t>
          </w:r>
          <w:r w:rsidR="001D239A" w:rsidRPr="001D239A">
            <w:rPr>
              <w:sz w:val="18"/>
              <w:szCs w:val="18"/>
            </w:rPr>
            <w:t xml:space="preserve">, </w:t>
          </w:r>
          <w:r w:rsidR="00270EA7">
            <w:rPr>
              <w:sz w:val="18"/>
              <w:szCs w:val="18"/>
            </w:rPr>
            <w:t>07 August 2020</w:t>
          </w:r>
        </w:p>
      </w:tc>
      <w:tc>
        <w:tcPr>
          <w:tcW w:w="1955" w:type="dxa"/>
          <w:tcBorders>
            <w:top w:val="nil"/>
            <w:left w:val="nil"/>
            <w:bottom w:val="nil"/>
            <w:right w:val="nil"/>
          </w:tcBorders>
        </w:tcPr>
        <w:p w14:paraId="6E9207EE" w14:textId="77777777" w:rsidR="006C492D" w:rsidRPr="006007BE" w:rsidRDefault="00E71192" w:rsidP="00C636ED">
          <w:pPr>
            <w:pStyle w:val="Footer"/>
            <w:jc w:val="right"/>
            <w:rPr>
              <w:sz w:val="18"/>
              <w:szCs w:val="18"/>
            </w:rPr>
          </w:pPr>
          <w:sdt>
            <w:sdtPr>
              <w:rPr>
                <w:sz w:val="18"/>
                <w:szCs w:val="18"/>
              </w:rPr>
              <w:id w:val="-178277556"/>
              <w:docPartObj>
                <w:docPartGallery w:val="Page Numbers (Bottom of Page)"/>
                <w:docPartUnique/>
              </w:docPartObj>
            </w:sdtPr>
            <w:sdtEndPr/>
            <w:sdtContent>
              <w:sdt>
                <w:sdtPr>
                  <w:rPr>
                    <w:sz w:val="18"/>
                    <w:szCs w:val="18"/>
                  </w:rPr>
                  <w:id w:val="-764995254"/>
                  <w:docPartObj>
                    <w:docPartGallery w:val="Page Numbers (Top of Page)"/>
                    <w:docPartUnique/>
                  </w:docPartObj>
                </w:sdtPr>
                <w:sdtEndPr/>
                <w:sdtContent>
                  <w:r w:rsidR="006C492D" w:rsidRPr="006007BE">
                    <w:rPr>
                      <w:sz w:val="18"/>
                      <w:szCs w:val="18"/>
                    </w:rPr>
                    <w:t xml:space="preserve">Page </w:t>
                  </w:r>
                  <w:r w:rsidR="006C492D" w:rsidRPr="006007BE">
                    <w:rPr>
                      <w:b/>
                      <w:bCs/>
                      <w:sz w:val="18"/>
                      <w:szCs w:val="18"/>
                    </w:rPr>
                    <w:fldChar w:fldCharType="begin"/>
                  </w:r>
                  <w:r w:rsidR="006C492D" w:rsidRPr="006007BE">
                    <w:rPr>
                      <w:b/>
                      <w:bCs/>
                      <w:sz w:val="18"/>
                      <w:szCs w:val="18"/>
                    </w:rPr>
                    <w:instrText xml:space="preserve"> PAGE </w:instrText>
                  </w:r>
                  <w:r w:rsidR="006C492D" w:rsidRPr="006007BE">
                    <w:rPr>
                      <w:b/>
                      <w:bCs/>
                      <w:sz w:val="18"/>
                      <w:szCs w:val="18"/>
                    </w:rPr>
                    <w:fldChar w:fldCharType="separate"/>
                  </w:r>
                  <w:r w:rsidR="00DD5A95">
                    <w:rPr>
                      <w:b/>
                      <w:bCs/>
                      <w:noProof/>
                      <w:sz w:val="18"/>
                      <w:szCs w:val="18"/>
                    </w:rPr>
                    <w:t>1</w:t>
                  </w:r>
                  <w:r w:rsidR="006C492D" w:rsidRPr="006007BE">
                    <w:rPr>
                      <w:b/>
                      <w:bCs/>
                      <w:sz w:val="18"/>
                      <w:szCs w:val="18"/>
                    </w:rPr>
                    <w:fldChar w:fldCharType="end"/>
                  </w:r>
                  <w:r w:rsidR="006C492D" w:rsidRPr="006007BE">
                    <w:rPr>
                      <w:sz w:val="18"/>
                      <w:szCs w:val="18"/>
                    </w:rPr>
                    <w:t xml:space="preserve"> of </w:t>
                  </w:r>
                  <w:r w:rsidR="006C492D" w:rsidRPr="006007BE">
                    <w:rPr>
                      <w:b/>
                      <w:bCs/>
                      <w:sz w:val="18"/>
                      <w:szCs w:val="18"/>
                    </w:rPr>
                    <w:fldChar w:fldCharType="begin"/>
                  </w:r>
                  <w:r w:rsidR="006C492D" w:rsidRPr="006007BE">
                    <w:rPr>
                      <w:b/>
                      <w:bCs/>
                      <w:sz w:val="18"/>
                      <w:szCs w:val="18"/>
                    </w:rPr>
                    <w:instrText xml:space="preserve"> NUMPAGES  </w:instrText>
                  </w:r>
                  <w:r w:rsidR="006C492D" w:rsidRPr="006007BE">
                    <w:rPr>
                      <w:b/>
                      <w:bCs/>
                      <w:sz w:val="18"/>
                      <w:szCs w:val="18"/>
                    </w:rPr>
                    <w:fldChar w:fldCharType="separate"/>
                  </w:r>
                  <w:r w:rsidR="00DD5A95">
                    <w:rPr>
                      <w:b/>
                      <w:bCs/>
                      <w:noProof/>
                      <w:sz w:val="18"/>
                      <w:szCs w:val="18"/>
                    </w:rPr>
                    <w:t>4</w:t>
                  </w:r>
                  <w:r w:rsidR="006C492D" w:rsidRPr="006007BE">
                    <w:rPr>
                      <w:b/>
                      <w:bCs/>
                      <w:sz w:val="18"/>
                      <w:szCs w:val="18"/>
                    </w:rPr>
                    <w:fldChar w:fldCharType="end"/>
                  </w:r>
                </w:sdtContent>
              </w:sdt>
            </w:sdtContent>
          </w:sdt>
        </w:p>
      </w:tc>
    </w:tr>
  </w:tbl>
  <w:p w14:paraId="0DBD2E44" w14:textId="77777777" w:rsidR="006C492D" w:rsidRDefault="006C49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24B336" w14:textId="77777777" w:rsidR="001F70E7" w:rsidRDefault="001F70E7" w:rsidP="00D3727F">
      <w:r>
        <w:separator/>
      </w:r>
    </w:p>
  </w:footnote>
  <w:footnote w:type="continuationSeparator" w:id="0">
    <w:p w14:paraId="6DD36E09" w14:textId="77777777" w:rsidR="001F70E7" w:rsidRDefault="001F70E7" w:rsidP="00D37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E04FF" w14:textId="4CDBB05B" w:rsidR="006C492D" w:rsidRDefault="006C492D" w:rsidP="00C81660">
    <w:pPr>
      <w:pStyle w:val="Header"/>
      <w:jc w:val="right"/>
    </w:pPr>
  </w:p>
  <w:p w14:paraId="5DA1DAFC" w14:textId="194D661D" w:rsidR="003E376A" w:rsidRPr="006633EC" w:rsidRDefault="003E376A" w:rsidP="003E376A">
    <w:pPr>
      <w:pStyle w:val="Header"/>
      <w:jc w:val="right"/>
      <w:rPr>
        <w:rFonts w:asciiTheme="minorHAnsi" w:hAnsiTheme="minorHAnsi"/>
      </w:rPr>
    </w:pPr>
    <w:r w:rsidRPr="007F6F9D">
      <w:rPr>
        <w:noProof/>
        <w:szCs w:val="20"/>
      </w:rPr>
      <w:drawing>
        <wp:anchor distT="0" distB="0" distL="114300" distR="114300" simplePos="0" relativeHeight="251656192" behindDoc="0" locked="0" layoutInCell="1" allowOverlap="1" wp14:anchorId="420477C0" wp14:editId="74C1EE93">
          <wp:simplePos x="0" y="0"/>
          <wp:positionH relativeFrom="column">
            <wp:posOffset>0</wp:posOffset>
          </wp:positionH>
          <wp:positionV relativeFrom="paragraph">
            <wp:posOffset>295910</wp:posOffset>
          </wp:positionV>
          <wp:extent cx="1880235" cy="358140"/>
          <wp:effectExtent l="0" t="0" r="0" b="0"/>
          <wp:wrapSquare wrapText="bothSides"/>
          <wp:docPr id="5" name="Picture 5" descr="S:\Operations\Comms (PR, Logo, Website)\ICNARC brand\logo\ICNAR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perations\Comms (PR, Logo, Website)\ICNARC brand\logo\ICNARC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0235" cy="35814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7F6F9D">
      <w:br/>
    </w:r>
    <w:r w:rsidR="007F6F9D">
      <w:br/>
    </w:r>
    <w:r w:rsidRPr="001D239A">
      <w:rPr>
        <w:rFonts w:asciiTheme="minorHAnsi" w:hAnsiTheme="minorHAnsi"/>
        <w:highlight w:val="yellow"/>
      </w:rPr>
      <w:t>&lt;Insert NHS logo&gt;</w:t>
    </w:r>
  </w:p>
  <w:p w14:paraId="0FE73A80" w14:textId="777B22F4" w:rsidR="003E376A" w:rsidRPr="001D239A" w:rsidRDefault="003E376A" w:rsidP="003E376A">
    <w:pPr>
      <w:autoSpaceDE w:val="0"/>
      <w:autoSpaceDN w:val="0"/>
      <w:adjustRightInd w:val="0"/>
      <w:jc w:val="right"/>
      <w:rPr>
        <w:rFonts w:asciiTheme="minorHAnsi" w:eastAsiaTheme="minorHAnsi" w:hAnsiTheme="minorHAnsi" w:cs="Calibri"/>
        <w:color w:val="000000"/>
        <w:szCs w:val="20"/>
        <w:highlight w:val="yellow"/>
        <w:lang w:eastAsia="en-US"/>
      </w:rPr>
    </w:pPr>
    <w:r w:rsidRPr="001D239A">
      <w:rPr>
        <w:rFonts w:asciiTheme="minorHAnsi" w:eastAsiaTheme="minorHAnsi" w:hAnsiTheme="minorHAnsi" w:cs="Calibri"/>
        <w:color w:val="000000"/>
        <w:szCs w:val="20"/>
        <w:highlight w:val="yellow"/>
        <w:lang w:eastAsia="en-US"/>
      </w:rPr>
      <w:t>&lt;Trust address 1&gt; &lt;Trust address 2&gt;</w:t>
    </w:r>
  </w:p>
  <w:p w14:paraId="34BBF613" w14:textId="03C460BD" w:rsidR="003E376A" w:rsidRPr="001D239A" w:rsidRDefault="003E376A" w:rsidP="003E376A">
    <w:pPr>
      <w:autoSpaceDE w:val="0"/>
      <w:autoSpaceDN w:val="0"/>
      <w:adjustRightInd w:val="0"/>
      <w:jc w:val="right"/>
      <w:rPr>
        <w:rFonts w:ascii="Calibri" w:eastAsiaTheme="minorHAnsi" w:hAnsi="Calibri" w:cs="Calibri"/>
        <w:color w:val="000000"/>
        <w:szCs w:val="20"/>
        <w:highlight w:val="yellow"/>
        <w:lang w:eastAsia="en-US"/>
      </w:rPr>
    </w:pPr>
    <w:r w:rsidRPr="001D239A">
      <w:rPr>
        <w:rFonts w:ascii="Calibri" w:eastAsiaTheme="minorHAnsi" w:hAnsi="Calibri" w:cs="Calibri"/>
        <w:color w:val="000000"/>
        <w:szCs w:val="20"/>
        <w:highlight w:val="yellow"/>
        <w:lang w:eastAsia="en-US"/>
      </w:rPr>
      <w:t>&lt;Trust address 3&gt; &lt;postcode&gt;</w:t>
    </w:r>
  </w:p>
  <w:p w14:paraId="29DC0BDF" w14:textId="77777777" w:rsidR="003E376A" w:rsidRPr="003E376A" w:rsidRDefault="003E376A" w:rsidP="003E376A">
    <w:pPr>
      <w:pStyle w:val="Header"/>
      <w:jc w:val="right"/>
      <w:rPr>
        <w:rFonts w:ascii="Calibri" w:eastAsiaTheme="minorHAnsi" w:hAnsi="Calibri" w:cs="Calibri"/>
        <w:color w:val="000000"/>
        <w:szCs w:val="20"/>
        <w:lang w:eastAsia="en-US"/>
      </w:rPr>
    </w:pPr>
    <w:r w:rsidRPr="001D239A">
      <w:rPr>
        <w:rFonts w:ascii="Calibri" w:eastAsiaTheme="minorHAnsi" w:hAnsi="Calibri" w:cs="Calibri"/>
        <w:color w:val="000000"/>
        <w:szCs w:val="20"/>
        <w:highlight w:val="yellow"/>
        <w:lang w:eastAsia="en-US"/>
      </w:rPr>
      <w:t>&lt;telephone number&gt;</w:t>
    </w:r>
  </w:p>
  <w:p w14:paraId="61D5ED8E" w14:textId="4B5CFE37" w:rsidR="006C492D" w:rsidRPr="00FB5D44" w:rsidRDefault="003E376A" w:rsidP="003E376A">
    <w:pPr>
      <w:pStyle w:val="Header"/>
      <w:jc w:val="right"/>
      <w:rPr>
        <w:szCs w:val="20"/>
      </w:rPr>
    </w:pPr>
    <w:r w:rsidRPr="001D239A">
      <w:rPr>
        <w:rFonts w:ascii="Calibri" w:eastAsiaTheme="minorHAnsi" w:hAnsi="Calibri" w:cs="Calibri"/>
        <w:color w:val="000000"/>
        <w:szCs w:val="20"/>
        <w:highlight w:val="yellow"/>
        <w:lang w:eastAsia="en-US"/>
      </w:rPr>
      <w:t>Centre Number: &lt;centre number&gt;</w:t>
    </w:r>
    <w:r w:rsidR="007F6F9D" w:rsidRPr="002609D9">
      <w:rPr>
        <w:color w:val="D9D9D9" w:themeColor="background1" w:themeShade="D9"/>
        <w:szCs w:val="20"/>
      </w:rPr>
      <w:br/>
      <w:t xml:space="preserve">IRAS Number: </w:t>
    </w:r>
    <w:r w:rsidR="00AE48AF">
      <w:rPr>
        <w:color w:val="D9D9D9" w:themeColor="background1" w:themeShade="D9"/>
        <w:szCs w:val="20"/>
      </w:rPr>
      <w:t>272768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800A2B"/>
    <w:multiLevelType w:val="hybridMultilevel"/>
    <w:tmpl w:val="987677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AA6B0D"/>
    <w:multiLevelType w:val="hybridMultilevel"/>
    <w:tmpl w:val="56DC948E"/>
    <w:lvl w:ilvl="0" w:tplc="1B920D48">
      <w:start w:val="1"/>
      <w:numFmt w:val="bullet"/>
      <w:lvlText w:val=""/>
      <w:lvlJc w:val="left"/>
      <w:pPr>
        <w:tabs>
          <w:tab w:val="num" w:pos="57"/>
        </w:tabs>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06BD5"/>
    <w:multiLevelType w:val="hybridMultilevel"/>
    <w:tmpl w:val="0C125DE8"/>
    <w:lvl w:ilvl="0" w:tplc="2BBAF866">
      <w:start w:val="1"/>
      <w:numFmt w:val="bullet"/>
      <w:lvlText w:val=""/>
      <w:lvlJc w:val="left"/>
      <w:pPr>
        <w:tabs>
          <w:tab w:val="num" w:pos="57"/>
        </w:tabs>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2E454B"/>
    <w:multiLevelType w:val="hybridMultilevel"/>
    <w:tmpl w:val="6458E41E"/>
    <w:lvl w:ilvl="0" w:tplc="E6BEB7C4">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1671E8"/>
    <w:multiLevelType w:val="hybridMultilevel"/>
    <w:tmpl w:val="648CA542"/>
    <w:lvl w:ilvl="0" w:tplc="08090001">
      <w:start w:val="1"/>
      <w:numFmt w:val="bullet"/>
      <w:lvlText w:val=""/>
      <w:lvlJc w:val="left"/>
      <w:pPr>
        <w:ind w:left="8866" w:hanging="360"/>
      </w:pPr>
      <w:rPr>
        <w:rFonts w:ascii="Symbol" w:hAnsi="Symbol" w:hint="default"/>
      </w:rPr>
    </w:lvl>
    <w:lvl w:ilvl="1" w:tplc="08090003">
      <w:start w:val="1"/>
      <w:numFmt w:val="bullet"/>
      <w:lvlText w:val="o"/>
      <w:lvlJc w:val="left"/>
      <w:pPr>
        <w:ind w:left="9586" w:hanging="360"/>
      </w:pPr>
      <w:rPr>
        <w:rFonts w:ascii="Courier New" w:hAnsi="Courier New" w:cs="Courier New" w:hint="default"/>
      </w:rPr>
    </w:lvl>
    <w:lvl w:ilvl="2" w:tplc="08090005" w:tentative="1">
      <w:start w:val="1"/>
      <w:numFmt w:val="bullet"/>
      <w:lvlText w:val=""/>
      <w:lvlJc w:val="left"/>
      <w:pPr>
        <w:ind w:left="10306" w:hanging="360"/>
      </w:pPr>
      <w:rPr>
        <w:rFonts w:ascii="Wingdings" w:hAnsi="Wingdings" w:hint="default"/>
      </w:rPr>
    </w:lvl>
    <w:lvl w:ilvl="3" w:tplc="08090001">
      <w:start w:val="1"/>
      <w:numFmt w:val="bullet"/>
      <w:lvlText w:val=""/>
      <w:lvlJc w:val="left"/>
      <w:pPr>
        <w:ind w:left="11026" w:hanging="360"/>
      </w:pPr>
      <w:rPr>
        <w:rFonts w:ascii="Symbol" w:hAnsi="Symbol" w:hint="default"/>
      </w:rPr>
    </w:lvl>
    <w:lvl w:ilvl="4" w:tplc="08090003" w:tentative="1">
      <w:start w:val="1"/>
      <w:numFmt w:val="bullet"/>
      <w:lvlText w:val="o"/>
      <w:lvlJc w:val="left"/>
      <w:pPr>
        <w:ind w:left="11746" w:hanging="360"/>
      </w:pPr>
      <w:rPr>
        <w:rFonts w:ascii="Courier New" w:hAnsi="Courier New" w:cs="Courier New" w:hint="default"/>
      </w:rPr>
    </w:lvl>
    <w:lvl w:ilvl="5" w:tplc="08090005" w:tentative="1">
      <w:start w:val="1"/>
      <w:numFmt w:val="bullet"/>
      <w:lvlText w:val=""/>
      <w:lvlJc w:val="left"/>
      <w:pPr>
        <w:ind w:left="12466" w:hanging="360"/>
      </w:pPr>
      <w:rPr>
        <w:rFonts w:ascii="Wingdings" w:hAnsi="Wingdings" w:hint="default"/>
      </w:rPr>
    </w:lvl>
    <w:lvl w:ilvl="6" w:tplc="08090001" w:tentative="1">
      <w:start w:val="1"/>
      <w:numFmt w:val="bullet"/>
      <w:lvlText w:val=""/>
      <w:lvlJc w:val="left"/>
      <w:pPr>
        <w:ind w:left="13186" w:hanging="360"/>
      </w:pPr>
      <w:rPr>
        <w:rFonts w:ascii="Symbol" w:hAnsi="Symbol" w:hint="default"/>
      </w:rPr>
    </w:lvl>
    <w:lvl w:ilvl="7" w:tplc="08090003" w:tentative="1">
      <w:start w:val="1"/>
      <w:numFmt w:val="bullet"/>
      <w:lvlText w:val="o"/>
      <w:lvlJc w:val="left"/>
      <w:pPr>
        <w:ind w:left="13906" w:hanging="360"/>
      </w:pPr>
      <w:rPr>
        <w:rFonts w:ascii="Courier New" w:hAnsi="Courier New" w:cs="Courier New" w:hint="default"/>
      </w:rPr>
    </w:lvl>
    <w:lvl w:ilvl="8" w:tplc="08090005" w:tentative="1">
      <w:start w:val="1"/>
      <w:numFmt w:val="bullet"/>
      <w:lvlText w:val=""/>
      <w:lvlJc w:val="left"/>
      <w:pPr>
        <w:ind w:left="14626" w:hanging="360"/>
      </w:pPr>
      <w:rPr>
        <w:rFonts w:ascii="Wingdings" w:hAnsi="Wingdings" w:hint="default"/>
      </w:rPr>
    </w:lvl>
  </w:abstractNum>
  <w:abstractNum w:abstractNumId="5" w15:restartNumberingAfterBreak="0">
    <w:nsid w:val="462C516D"/>
    <w:multiLevelType w:val="hybridMultilevel"/>
    <w:tmpl w:val="CC04594E"/>
    <w:lvl w:ilvl="0" w:tplc="0742CF6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E53B30"/>
    <w:multiLevelType w:val="hybridMultilevel"/>
    <w:tmpl w:val="93B2B3C2"/>
    <w:lvl w:ilvl="0" w:tplc="3A4AB738">
      <w:start w:val="1"/>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A1773F3"/>
    <w:multiLevelType w:val="hybridMultilevel"/>
    <w:tmpl w:val="01BC036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471F88"/>
    <w:multiLevelType w:val="hybridMultilevel"/>
    <w:tmpl w:val="BECC07E0"/>
    <w:lvl w:ilvl="0" w:tplc="1B920D48">
      <w:start w:val="1"/>
      <w:numFmt w:val="bullet"/>
      <w:lvlText w:val=""/>
      <w:lvlJc w:val="left"/>
      <w:pPr>
        <w:tabs>
          <w:tab w:val="num" w:pos="57"/>
        </w:tabs>
        <w:ind w:left="0" w:firstLine="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9" w15:restartNumberingAfterBreak="0">
    <w:nsid w:val="690C3BD5"/>
    <w:multiLevelType w:val="hybridMultilevel"/>
    <w:tmpl w:val="30F46F7C"/>
    <w:lvl w:ilvl="0" w:tplc="6756CC42">
      <w:start w:val="1"/>
      <w:numFmt w:val="decimal"/>
      <w:lvlText w:val="%1."/>
      <w:lvlJc w:val="left"/>
      <w:pPr>
        <w:ind w:left="142" w:firstLine="0"/>
      </w:pPr>
      <w:rPr>
        <w:rFonts w:hint="default"/>
        <w:b w:val="0"/>
        <w:sz w:val="20"/>
        <w:szCs w:val="20"/>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0" w15:restartNumberingAfterBreak="0">
    <w:nsid w:val="7FDD14FC"/>
    <w:multiLevelType w:val="hybridMultilevel"/>
    <w:tmpl w:val="96A6E2C2"/>
    <w:lvl w:ilvl="0" w:tplc="2D265DEE">
      <w:start w:val="1"/>
      <w:numFmt w:val="bullet"/>
      <w:lvlText w:val=""/>
      <w:lvlJc w:val="left"/>
      <w:pPr>
        <w:tabs>
          <w:tab w:val="num" w:pos="57"/>
        </w:tabs>
        <w:ind w:left="0" w:firstLine="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num w:numId="1">
    <w:abstractNumId w:val="8"/>
  </w:num>
  <w:num w:numId="2">
    <w:abstractNumId w:val="2"/>
  </w:num>
  <w:num w:numId="3">
    <w:abstractNumId w:val="1"/>
  </w:num>
  <w:num w:numId="4">
    <w:abstractNumId w:val="10"/>
  </w:num>
  <w:num w:numId="5">
    <w:abstractNumId w:val="9"/>
  </w:num>
  <w:num w:numId="6">
    <w:abstractNumId w:val="4"/>
  </w:num>
  <w:num w:numId="7">
    <w:abstractNumId w:val="0"/>
  </w:num>
  <w:num w:numId="8">
    <w:abstractNumId w:val="6"/>
  </w:num>
  <w:num w:numId="9">
    <w:abstractNumId w:val="7"/>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EAE"/>
    <w:rsid w:val="00020CD3"/>
    <w:rsid w:val="000258D1"/>
    <w:rsid w:val="000272BA"/>
    <w:rsid w:val="00031B75"/>
    <w:rsid w:val="00035CD4"/>
    <w:rsid w:val="00037E95"/>
    <w:rsid w:val="0004284A"/>
    <w:rsid w:val="00064BDB"/>
    <w:rsid w:val="00070929"/>
    <w:rsid w:val="000726ED"/>
    <w:rsid w:val="00075EAE"/>
    <w:rsid w:val="00085871"/>
    <w:rsid w:val="00092373"/>
    <w:rsid w:val="00093B2C"/>
    <w:rsid w:val="000A7730"/>
    <w:rsid w:val="000A7DB8"/>
    <w:rsid w:val="000B7D53"/>
    <w:rsid w:val="000D7F32"/>
    <w:rsid w:val="000E2279"/>
    <w:rsid w:val="000E4557"/>
    <w:rsid w:val="000E5701"/>
    <w:rsid w:val="000E69A7"/>
    <w:rsid w:val="000F3F3E"/>
    <w:rsid w:val="000F5650"/>
    <w:rsid w:val="000F6764"/>
    <w:rsid w:val="00100C91"/>
    <w:rsid w:val="00102AE3"/>
    <w:rsid w:val="00120B49"/>
    <w:rsid w:val="00123AF5"/>
    <w:rsid w:val="001259A6"/>
    <w:rsid w:val="00126128"/>
    <w:rsid w:val="001264C3"/>
    <w:rsid w:val="00133B24"/>
    <w:rsid w:val="0014248F"/>
    <w:rsid w:val="001429AE"/>
    <w:rsid w:val="001473D3"/>
    <w:rsid w:val="00157C2B"/>
    <w:rsid w:val="0016024A"/>
    <w:rsid w:val="00160ABF"/>
    <w:rsid w:val="001877BB"/>
    <w:rsid w:val="001A22E7"/>
    <w:rsid w:val="001A6C64"/>
    <w:rsid w:val="001B1EDB"/>
    <w:rsid w:val="001B3BB7"/>
    <w:rsid w:val="001C001E"/>
    <w:rsid w:val="001C5771"/>
    <w:rsid w:val="001D239A"/>
    <w:rsid w:val="001D3765"/>
    <w:rsid w:val="001D59EF"/>
    <w:rsid w:val="001E32D9"/>
    <w:rsid w:val="001E6A3A"/>
    <w:rsid w:val="001E6B0D"/>
    <w:rsid w:val="001F70E7"/>
    <w:rsid w:val="00201408"/>
    <w:rsid w:val="00201E89"/>
    <w:rsid w:val="002030C5"/>
    <w:rsid w:val="00205BF1"/>
    <w:rsid w:val="002075F0"/>
    <w:rsid w:val="002131F5"/>
    <w:rsid w:val="00214654"/>
    <w:rsid w:val="00231F7A"/>
    <w:rsid w:val="0024518D"/>
    <w:rsid w:val="00246E7F"/>
    <w:rsid w:val="002541A0"/>
    <w:rsid w:val="002609D9"/>
    <w:rsid w:val="002624E5"/>
    <w:rsid w:val="002673B4"/>
    <w:rsid w:val="00270EA7"/>
    <w:rsid w:val="00274178"/>
    <w:rsid w:val="00277803"/>
    <w:rsid w:val="00277A03"/>
    <w:rsid w:val="00282826"/>
    <w:rsid w:val="002842EB"/>
    <w:rsid w:val="00286EEE"/>
    <w:rsid w:val="00291625"/>
    <w:rsid w:val="00293699"/>
    <w:rsid w:val="002A4045"/>
    <w:rsid w:val="002A42B2"/>
    <w:rsid w:val="002B027B"/>
    <w:rsid w:val="002B062D"/>
    <w:rsid w:val="002B714D"/>
    <w:rsid w:val="002C3DE7"/>
    <w:rsid w:val="002E59EB"/>
    <w:rsid w:val="002F68C2"/>
    <w:rsid w:val="00307842"/>
    <w:rsid w:val="0031582B"/>
    <w:rsid w:val="00316E5F"/>
    <w:rsid w:val="00323F44"/>
    <w:rsid w:val="00325799"/>
    <w:rsid w:val="0033091C"/>
    <w:rsid w:val="00331A6F"/>
    <w:rsid w:val="00333E05"/>
    <w:rsid w:val="00335134"/>
    <w:rsid w:val="00356B85"/>
    <w:rsid w:val="00356BAA"/>
    <w:rsid w:val="003842A5"/>
    <w:rsid w:val="00384563"/>
    <w:rsid w:val="00387C72"/>
    <w:rsid w:val="00395A19"/>
    <w:rsid w:val="003A131B"/>
    <w:rsid w:val="003B4F90"/>
    <w:rsid w:val="003C568A"/>
    <w:rsid w:val="003D0BB1"/>
    <w:rsid w:val="003D7433"/>
    <w:rsid w:val="003E1BA1"/>
    <w:rsid w:val="003E3069"/>
    <w:rsid w:val="003E376A"/>
    <w:rsid w:val="003E3DC6"/>
    <w:rsid w:val="003E69B5"/>
    <w:rsid w:val="004176CF"/>
    <w:rsid w:val="0042559F"/>
    <w:rsid w:val="00437B70"/>
    <w:rsid w:val="0044080E"/>
    <w:rsid w:val="004476DC"/>
    <w:rsid w:val="00450BA6"/>
    <w:rsid w:val="00451874"/>
    <w:rsid w:val="00454B00"/>
    <w:rsid w:val="00461C65"/>
    <w:rsid w:val="00466175"/>
    <w:rsid w:val="00476766"/>
    <w:rsid w:val="00481967"/>
    <w:rsid w:val="004B474B"/>
    <w:rsid w:val="004C1F3A"/>
    <w:rsid w:val="004C6DFD"/>
    <w:rsid w:val="004D4317"/>
    <w:rsid w:val="004E05F4"/>
    <w:rsid w:val="004E4EA2"/>
    <w:rsid w:val="004E5183"/>
    <w:rsid w:val="004F51A4"/>
    <w:rsid w:val="004F66FA"/>
    <w:rsid w:val="005143E4"/>
    <w:rsid w:val="00516729"/>
    <w:rsid w:val="0051756B"/>
    <w:rsid w:val="00556160"/>
    <w:rsid w:val="005571A4"/>
    <w:rsid w:val="00563ACA"/>
    <w:rsid w:val="00566021"/>
    <w:rsid w:val="00566EBE"/>
    <w:rsid w:val="00567CBA"/>
    <w:rsid w:val="00575664"/>
    <w:rsid w:val="00583BC5"/>
    <w:rsid w:val="00593F9A"/>
    <w:rsid w:val="00596F8F"/>
    <w:rsid w:val="00597540"/>
    <w:rsid w:val="005A55D2"/>
    <w:rsid w:val="005B7D8F"/>
    <w:rsid w:val="005C788C"/>
    <w:rsid w:val="005D49D1"/>
    <w:rsid w:val="005D58D0"/>
    <w:rsid w:val="005E4187"/>
    <w:rsid w:val="005E7B3F"/>
    <w:rsid w:val="005F0E07"/>
    <w:rsid w:val="005F5414"/>
    <w:rsid w:val="005F5F68"/>
    <w:rsid w:val="006007BE"/>
    <w:rsid w:val="00604A44"/>
    <w:rsid w:val="00606EBE"/>
    <w:rsid w:val="006118A7"/>
    <w:rsid w:val="0061234D"/>
    <w:rsid w:val="006336E3"/>
    <w:rsid w:val="006370C5"/>
    <w:rsid w:val="00640669"/>
    <w:rsid w:val="006425F8"/>
    <w:rsid w:val="006477A2"/>
    <w:rsid w:val="006573EC"/>
    <w:rsid w:val="006633EC"/>
    <w:rsid w:val="00671910"/>
    <w:rsid w:val="00672B83"/>
    <w:rsid w:val="00673123"/>
    <w:rsid w:val="00691EDA"/>
    <w:rsid w:val="006963F4"/>
    <w:rsid w:val="006A1B59"/>
    <w:rsid w:val="006A244E"/>
    <w:rsid w:val="006B6CFA"/>
    <w:rsid w:val="006C12A2"/>
    <w:rsid w:val="006C492D"/>
    <w:rsid w:val="006C55F0"/>
    <w:rsid w:val="006D004E"/>
    <w:rsid w:val="006D5B35"/>
    <w:rsid w:val="006D6900"/>
    <w:rsid w:val="006E6FC6"/>
    <w:rsid w:val="006F6948"/>
    <w:rsid w:val="00704170"/>
    <w:rsid w:val="00720112"/>
    <w:rsid w:val="00726A89"/>
    <w:rsid w:val="007279A5"/>
    <w:rsid w:val="0073048C"/>
    <w:rsid w:val="00743DF4"/>
    <w:rsid w:val="007500AC"/>
    <w:rsid w:val="0075242C"/>
    <w:rsid w:val="007531C0"/>
    <w:rsid w:val="00760887"/>
    <w:rsid w:val="007813EE"/>
    <w:rsid w:val="00782495"/>
    <w:rsid w:val="00784DD0"/>
    <w:rsid w:val="00785B24"/>
    <w:rsid w:val="00786403"/>
    <w:rsid w:val="00786D24"/>
    <w:rsid w:val="00791774"/>
    <w:rsid w:val="007965DF"/>
    <w:rsid w:val="007A0829"/>
    <w:rsid w:val="007A4E44"/>
    <w:rsid w:val="007B2DE2"/>
    <w:rsid w:val="007B4481"/>
    <w:rsid w:val="007C5C47"/>
    <w:rsid w:val="007C7953"/>
    <w:rsid w:val="007D2A60"/>
    <w:rsid w:val="007D667E"/>
    <w:rsid w:val="007F5702"/>
    <w:rsid w:val="007F6F9D"/>
    <w:rsid w:val="007F7BC9"/>
    <w:rsid w:val="00811590"/>
    <w:rsid w:val="0081613E"/>
    <w:rsid w:val="00817516"/>
    <w:rsid w:val="00821D2E"/>
    <w:rsid w:val="0082539A"/>
    <w:rsid w:val="00827716"/>
    <w:rsid w:val="0083368F"/>
    <w:rsid w:val="0084022E"/>
    <w:rsid w:val="00840FFA"/>
    <w:rsid w:val="00841CC4"/>
    <w:rsid w:val="00842AA5"/>
    <w:rsid w:val="0085237B"/>
    <w:rsid w:val="00853DE7"/>
    <w:rsid w:val="008609EC"/>
    <w:rsid w:val="00864CB5"/>
    <w:rsid w:val="00887163"/>
    <w:rsid w:val="008A1A84"/>
    <w:rsid w:val="008A1DB5"/>
    <w:rsid w:val="008B0181"/>
    <w:rsid w:val="008B624C"/>
    <w:rsid w:val="008D34C5"/>
    <w:rsid w:val="008E31AE"/>
    <w:rsid w:val="008F3457"/>
    <w:rsid w:val="008F4E3F"/>
    <w:rsid w:val="008F5407"/>
    <w:rsid w:val="008F5FF0"/>
    <w:rsid w:val="008F6AAD"/>
    <w:rsid w:val="009074A2"/>
    <w:rsid w:val="00917EF3"/>
    <w:rsid w:val="00922097"/>
    <w:rsid w:val="00931E9B"/>
    <w:rsid w:val="00934F40"/>
    <w:rsid w:val="00937AE5"/>
    <w:rsid w:val="00947478"/>
    <w:rsid w:val="00954AF2"/>
    <w:rsid w:val="00961DA1"/>
    <w:rsid w:val="00972EE7"/>
    <w:rsid w:val="0097545F"/>
    <w:rsid w:val="0098340E"/>
    <w:rsid w:val="009907A1"/>
    <w:rsid w:val="00993246"/>
    <w:rsid w:val="00993890"/>
    <w:rsid w:val="00995CB5"/>
    <w:rsid w:val="009A0413"/>
    <w:rsid w:val="009A232D"/>
    <w:rsid w:val="009A2A27"/>
    <w:rsid w:val="009B1C39"/>
    <w:rsid w:val="009C056D"/>
    <w:rsid w:val="009D0561"/>
    <w:rsid w:val="009D2824"/>
    <w:rsid w:val="009E1720"/>
    <w:rsid w:val="009E461E"/>
    <w:rsid w:val="009E7958"/>
    <w:rsid w:val="009F7799"/>
    <w:rsid w:val="00A10B2D"/>
    <w:rsid w:val="00A11DDB"/>
    <w:rsid w:val="00A14CB8"/>
    <w:rsid w:val="00A153B2"/>
    <w:rsid w:val="00A21DAF"/>
    <w:rsid w:val="00A226EC"/>
    <w:rsid w:val="00A30CB0"/>
    <w:rsid w:val="00A33494"/>
    <w:rsid w:val="00A4398A"/>
    <w:rsid w:val="00A64A34"/>
    <w:rsid w:val="00A755E1"/>
    <w:rsid w:val="00A93E98"/>
    <w:rsid w:val="00AA5BCD"/>
    <w:rsid w:val="00AA756F"/>
    <w:rsid w:val="00AB0024"/>
    <w:rsid w:val="00AC1597"/>
    <w:rsid w:val="00AC5882"/>
    <w:rsid w:val="00AC7747"/>
    <w:rsid w:val="00AD0F4F"/>
    <w:rsid w:val="00AD1E79"/>
    <w:rsid w:val="00AE48AF"/>
    <w:rsid w:val="00AE6B50"/>
    <w:rsid w:val="00AE6D4C"/>
    <w:rsid w:val="00AF7446"/>
    <w:rsid w:val="00B04B2C"/>
    <w:rsid w:val="00B158D8"/>
    <w:rsid w:val="00B15BB6"/>
    <w:rsid w:val="00B208C5"/>
    <w:rsid w:val="00B303FF"/>
    <w:rsid w:val="00B32B7D"/>
    <w:rsid w:val="00B33419"/>
    <w:rsid w:val="00B34BB9"/>
    <w:rsid w:val="00B41259"/>
    <w:rsid w:val="00B830C3"/>
    <w:rsid w:val="00B9335D"/>
    <w:rsid w:val="00B969C6"/>
    <w:rsid w:val="00BA0D5F"/>
    <w:rsid w:val="00BA3999"/>
    <w:rsid w:val="00BB217B"/>
    <w:rsid w:val="00BB2565"/>
    <w:rsid w:val="00BB2C99"/>
    <w:rsid w:val="00BB508D"/>
    <w:rsid w:val="00BC4972"/>
    <w:rsid w:val="00BC5992"/>
    <w:rsid w:val="00BD622F"/>
    <w:rsid w:val="00BE0733"/>
    <w:rsid w:val="00BE0C9A"/>
    <w:rsid w:val="00BE2DFC"/>
    <w:rsid w:val="00BE3DC0"/>
    <w:rsid w:val="00C33942"/>
    <w:rsid w:val="00C37334"/>
    <w:rsid w:val="00C53E49"/>
    <w:rsid w:val="00C636ED"/>
    <w:rsid w:val="00C64478"/>
    <w:rsid w:val="00C700F6"/>
    <w:rsid w:val="00C702FA"/>
    <w:rsid w:val="00C72E87"/>
    <w:rsid w:val="00C76FF0"/>
    <w:rsid w:val="00C77BD9"/>
    <w:rsid w:val="00C81660"/>
    <w:rsid w:val="00C92C12"/>
    <w:rsid w:val="00C9723A"/>
    <w:rsid w:val="00CA28BE"/>
    <w:rsid w:val="00CA32E6"/>
    <w:rsid w:val="00CA7549"/>
    <w:rsid w:val="00CB0DAD"/>
    <w:rsid w:val="00CB3028"/>
    <w:rsid w:val="00CB6592"/>
    <w:rsid w:val="00CB6EDB"/>
    <w:rsid w:val="00CC05AB"/>
    <w:rsid w:val="00CC1386"/>
    <w:rsid w:val="00CC3CB0"/>
    <w:rsid w:val="00CC59C2"/>
    <w:rsid w:val="00CC7CFC"/>
    <w:rsid w:val="00CE082E"/>
    <w:rsid w:val="00CE6105"/>
    <w:rsid w:val="00CE784D"/>
    <w:rsid w:val="00CF1916"/>
    <w:rsid w:val="00D07E09"/>
    <w:rsid w:val="00D2712E"/>
    <w:rsid w:val="00D30325"/>
    <w:rsid w:val="00D3409E"/>
    <w:rsid w:val="00D3727F"/>
    <w:rsid w:val="00D4461D"/>
    <w:rsid w:val="00D536FD"/>
    <w:rsid w:val="00D5391F"/>
    <w:rsid w:val="00D70196"/>
    <w:rsid w:val="00D7746C"/>
    <w:rsid w:val="00D77A77"/>
    <w:rsid w:val="00D82347"/>
    <w:rsid w:val="00D93422"/>
    <w:rsid w:val="00DA1C34"/>
    <w:rsid w:val="00DA280B"/>
    <w:rsid w:val="00DA3911"/>
    <w:rsid w:val="00DD5A95"/>
    <w:rsid w:val="00DD705E"/>
    <w:rsid w:val="00DF6372"/>
    <w:rsid w:val="00DF6694"/>
    <w:rsid w:val="00DF75D6"/>
    <w:rsid w:val="00E1274A"/>
    <w:rsid w:val="00E23F5D"/>
    <w:rsid w:val="00E31485"/>
    <w:rsid w:val="00E369CB"/>
    <w:rsid w:val="00E42817"/>
    <w:rsid w:val="00E43E35"/>
    <w:rsid w:val="00E45E24"/>
    <w:rsid w:val="00E46777"/>
    <w:rsid w:val="00E52347"/>
    <w:rsid w:val="00E557A3"/>
    <w:rsid w:val="00E71192"/>
    <w:rsid w:val="00E8525F"/>
    <w:rsid w:val="00EA2DC5"/>
    <w:rsid w:val="00EA4EED"/>
    <w:rsid w:val="00EA7156"/>
    <w:rsid w:val="00EB4DFC"/>
    <w:rsid w:val="00EC10B0"/>
    <w:rsid w:val="00ED1BD7"/>
    <w:rsid w:val="00ED45A1"/>
    <w:rsid w:val="00EE28B1"/>
    <w:rsid w:val="00EF7B62"/>
    <w:rsid w:val="00F061BB"/>
    <w:rsid w:val="00F16BA2"/>
    <w:rsid w:val="00F20202"/>
    <w:rsid w:val="00F26C9F"/>
    <w:rsid w:val="00F3018D"/>
    <w:rsid w:val="00F32DEC"/>
    <w:rsid w:val="00F373AF"/>
    <w:rsid w:val="00F37853"/>
    <w:rsid w:val="00F72E1A"/>
    <w:rsid w:val="00FA403B"/>
    <w:rsid w:val="00FA4921"/>
    <w:rsid w:val="00FB1A1A"/>
    <w:rsid w:val="00FB28A8"/>
    <w:rsid w:val="00FB4C35"/>
    <w:rsid w:val="00FB5D44"/>
    <w:rsid w:val="00FB7175"/>
    <w:rsid w:val="00FD32D3"/>
    <w:rsid w:val="00FD4953"/>
    <w:rsid w:val="00FD7EF2"/>
  </w:rsids>
  <m:mathPr>
    <m:mathFont m:val="Cambria Math"/>
    <m:brkBin m:val="before"/>
    <m:brkBinSub m:val="--"/>
    <m:smallFrac/>
    <m:dispDef/>
    <m:lMargin m:val="0"/>
    <m:rMargin m:val="0"/>
    <m:defJc m:val="centerGroup"/>
    <m:wrapIndent m:val="1440"/>
    <m:intLim m:val="subSup"/>
    <m:naryLim m:val="undOvr"/>
  </m:mathPr>
  <w:themeFontLang w:val="en-GB" w:eastAsia="ja-JP" w:bidi="p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5777"/>
    <o:shapelayout v:ext="edit">
      <o:idmap v:ext="edit" data="1"/>
    </o:shapelayout>
  </w:shapeDefaults>
  <w:decimalSymbol w:val="."/>
  <w:listSeparator w:val=","/>
  <w14:docId w14:val="658648C6"/>
  <w15:docId w15:val="{EB49EAF5-4100-4340-B410-5E42AEDDA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AA5"/>
    <w:pPr>
      <w:spacing w:after="0" w:line="240" w:lineRule="auto"/>
    </w:pPr>
    <w:rPr>
      <w:rFonts w:ascii="Arial" w:eastAsia="MS Mincho" w:hAnsi="Arial" w:cs="Arial"/>
      <w:sz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842AA5"/>
    <w:rPr>
      <w:rFonts w:ascii="Tahoma" w:hAnsi="Tahoma" w:cs="Tahoma"/>
      <w:sz w:val="16"/>
      <w:szCs w:val="16"/>
    </w:rPr>
  </w:style>
  <w:style w:type="character" w:customStyle="1" w:styleId="BalloonTextChar">
    <w:name w:val="Balloon Text Char"/>
    <w:basedOn w:val="DefaultParagraphFont"/>
    <w:uiPriority w:val="99"/>
    <w:semiHidden/>
    <w:rsid w:val="00D13069"/>
    <w:rPr>
      <w:rFonts w:ascii="Lucida Grande" w:hAnsi="Lucida Grande"/>
      <w:sz w:val="18"/>
      <w:szCs w:val="18"/>
    </w:rPr>
  </w:style>
  <w:style w:type="paragraph" w:styleId="ListParagraph">
    <w:name w:val="List Paragraph"/>
    <w:basedOn w:val="Normal"/>
    <w:uiPriority w:val="99"/>
    <w:qFormat/>
    <w:rsid w:val="00842AA5"/>
    <w:pPr>
      <w:spacing w:after="200" w:line="276" w:lineRule="auto"/>
      <w:ind w:left="720"/>
      <w:contextualSpacing/>
    </w:pPr>
    <w:rPr>
      <w:rFonts w:ascii="Calibri" w:eastAsia="Calibri" w:hAnsi="Calibri" w:cs="Times New Roman"/>
      <w:sz w:val="22"/>
      <w:lang w:eastAsia="en-US"/>
    </w:rPr>
  </w:style>
  <w:style w:type="character" w:styleId="CommentReference">
    <w:name w:val="annotation reference"/>
    <w:basedOn w:val="DefaultParagraphFont"/>
    <w:uiPriority w:val="99"/>
    <w:semiHidden/>
    <w:unhideWhenUsed/>
    <w:rsid w:val="00842AA5"/>
    <w:rPr>
      <w:sz w:val="16"/>
      <w:szCs w:val="16"/>
    </w:rPr>
  </w:style>
  <w:style w:type="paragraph" w:styleId="CommentText">
    <w:name w:val="annotation text"/>
    <w:basedOn w:val="Normal"/>
    <w:link w:val="CommentTextChar"/>
    <w:uiPriority w:val="99"/>
    <w:semiHidden/>
    <w:unhideWhenUsed/>
    <w:rsid w:val="00842AA5"/>
    <w:rPr>
      <w:szCs w:val="20"/>
    </w:rPr>
  </w:style>
  <w:style w:type="character" w:customStyle="1" w:styleId="CommentTextChar">
    <w:name w:val="Comment Text Char"/>
    <w:basedOn w:val="DefaultParagraphFont"/>
    <w:link w:val="CommentText"/>
    <w:uiPriority w:val="99"/>
    <w:semiHidden/>
    <w:rsid w:val="00842AA5"/>
    <w:rPr>
      <w:rFonts w:ascii="Arial" w:eastAsia="MS Mincho"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842AA5"/>
    <w:rPr>
      <w:b/>
      <w:bCs/>
    </w:rPr>
  </w:style>
  <w:style w:type="character" w:customStyle="1" w:styleId="CommentSubjectChar">
    <w:name w:val="Comment Subject Char"/>
    <w:basedOn w:val="CommentTextChar"/>
    <w:link w:val="CommentSubject"/>
    <w:uiPriority w:val="99"/>
    <w:semiHidden/>
    <w:rsid w:val="00842AA5"/>
    <w:rPr>
      <w:rFonts w:ascii="Arial" w:eastAsia="MS Mincho" w:hAnsi="Arial" w:cs="Arial"/>
      <w:b/>
      <w:bCs/>
      <w:sz w:val="20"/>
      <w:szCs w:val="20"/>
      <w:lang w:eastAsia="en-GB"/>
    </w:rPr>
  </w:style>
  <w:style w:type="character" w:customStyle="1" w:styleId="BalloonTextChar1">
    <w:name w:val="Balloon Text Char1"/>
    <w:basedOn w:val="DefaultParagraphFont"/>
    <w:link w:val="BalloonText"/>
    <w:uiPriority w:val="99"/>
    <w:semiHidden/>
    <w:rsid w:val="00842AA5"/>
    <w:rPr>
      <w:rFonts w:ascii="Tahoma" w:eastAsia="MS Mincho" w:hAnsi="Tahoma" w:cs="Tahoma"/>
      <w:sz w:val="16"/>
      <w:szCs w:val="16"/>
      <w:lang w:eastAsia="en-GB"/>
    </w:rPr>
  </w:style>
  <w:style w:type="paragraph" w:styleId="Header">
    <w:name w:val="header"/>
    <w:basedOn w:val="Normal"/>
    <w:link w:val="HeaderChar"/>
    <w:uiPriority w:val="99"/>
    <w:unhideWhenUsed/>
    <w:rsid w:val="00D3727F"/>
    <w:pPr>
      <w:tabs>
        <w:tab w:val="center" w:pos="4513"/>
        <w:tab w:val="right" w:pos="9026"/>
      </w:tabs>
    </w:pPr>
  </w:style>
  <w:style w:type="character" w:customStyle="1" w:styleId="HeaderChar">
    <w:name w:val="Header Char"/>
    <w:basedOn w:val="DefaultParagraphFont"/>
    <w:link w:val="Header"/>
    <w:uiPriority w:val="99"/>
    <w:rsid w:val="00D3727F"/>
    <w:rPr>
      <w:rFonts w:ascii="Arial" w:eastAsia="MS Mincho" w:hAnsi="Arial" w:cs="Arial"/>
      <w:sz w:val="20"/>
      <w:lang w:eastAsia="en-GB"/>
    </w:rPr>
  </w:style>
  <w:style w:type="paragraph" w:styleId="Footer">
    <w:name w:val="footer"/>
    <w:basedOn w:val="Normal"/>
    <w:link w:val="FooterChar"/>
    <w:uiPriority w:val="99"/>
    <w:unhideWhenUsed/>
    <w:rsid w:val="00D3727F"/>
    <w:pPr>
      <w:tabs>
        <w:tab w:val="center" w:pos="4513"/>
        <w:tab w:val="right" w:pos="9026"/>
      </w:tabs>
    </w:pPr>
  </w:style>
  <w:style w:type="character" w:customStyle="1" w:styleId="FooterChar">
    <w:name w:val="Footer Char"/>
    <w:basedOn w:val="DefaultParagraphFont"/>
    <w:link w:val="Footer"/>
    <w:uiPriority w:val="99"/>
    <w:rsid w:val="00D3727F"/>
    <w:rPr>
      <w:rFonts w:ascii="Arial" w:eastAsia="MS Mincho" w:hAnsi="Arial" w:cs="Arial"/>
      <w:sz w:val="20"/>
      <w:lang w:eastAsia="en-GB"/>
    </w:rPr>
  </w:style>
  <w:style w:type="table" w:styleId="TableGrid">
    <w:name w:val="Table Grid"/>
    <w:basedOn w:val="TableNormal"/>
    <w:uiPriority w:val="59"/>
    <w:rsid w:val="00E45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7B3F"/>
    <w:pPr>
      <w:spacing w:after="0" w:line="240" w:lineRule="auto"/>
    </w:pPr>
    <w:rPr>
      <w:rFonts w:ascii="Arial" w:eastAsia="MS Mincho" w:hAnsi="Arial" w:cs="Arial"/>
      <w:sz w:val="20"/>
      <w:lang w:eastAsia="en-GB"/>
    </w:rPr>
  </w:style>
  <w:style w:type="character" w:styleId="Hyperlink">
    <w:name w:val="Hyperlink"/>
    <w:basedOn w:val="DefaultParagraphFont"/>
    <w:uiPriority w:val="99"/>
    <w:unhideWhenUsed/>
    <w:rsid w:val="001E6B0D"/>
    <w:rPr>
      <w:color w:val="0000FF" w:themeColor="hyperlink"/>
      <w:u w:val="single"/>
    </w:rPr>
  </w:style>
  <w:style w:type="paragraph" w:styleId="PlainText">
    <w:name w:val="Plain Text"/>
    <w:basedOn w:val="Normal"/>
    <w:link w:val="PlainTextChar"/>
    <w:uiPriority w:val="99"/>
    <w:unhideWhenUsed/>
    <w:rsid w:val="00BE0733"/>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rsid w:val="00BE0733"/>
    <w:rPr>
      <w:rFonts w:ascii="Calibri" w:hAnsi="Calibri" w:cs="Consolas"/>
      <w:szCs w:val="21"/>
    </w:rPr>
  </w:style>
  <w:style w:type="character" w:styleId="Strong">
    <w:name w:val="Strong"/>
    <w:basedOn w:val="DefaultParagraphFont"/>
    <w:uiPriority w:val="22"/>
    <w:qFormat/>
    <w:rsid w:val="00575664"/>
    <w:rPr>
      <w:b/>
      <w:bCs/>
    </w:rPr>
  </w:style>
  <w:style w:type="character" w:styleId="UnresolvedMention">
    <w:name w:val="Unresolved Mention"/>
    <w:basedOn w:val="DefaultParagraphFont"/>
    <w:uiPriority w:val="99"/>
    <w:semiHidden/>
    <w:unhideWhenUsed/>
    <w:rsid w:val="007C7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34714">
      <w:bodyDiv w:val="1"/>
      <w:marLeft w:val="0"/>
      <w:marRight w:val="0"/>
      <w:marTop w:val="0"/>
      <w:marBottom w:val="0"/>
      <w:divBdr>
        <w:top w:val="none" w:sz="0" w:space="0" w:color="auto"/>
        <w:left w:val="none" w:sz="0" w:space="0" w:color="auto"/>
        <w:bottom w:val="none" w:sz="0" w:space="0" w:color="auto"/>
        <w:right w:val="none" w:sz="0" w:space="0" w:color="auto"/>
      </w:divBdr>
    </w:div>
    <w:div w:id="240412109">
      <w:bodyDiv w:val="1"/>
      <w:marLeft w:val="0"/>
      <w:marRight w:val="0"/>
      <w:marTop w:val="0"/>
      <w:marBottom w:val="0"/>
      <w:divBdr>
        <w:top w:val="none" w:sz="0" w:space="0" w:color="auto"/>
        <w:left w:val="none" w:sz="0" w:space="0" w:color="auto"/>
        <w:bottom w:val="none" w:sz="0" w:space="0" w:color="auto"/>
        <w:right w:val="none" w:sz="0" w:space="0" w:color="auto"/>
      </w:divBdr>
    </w:div>
    <w:div w:id="1423187847">
      <w:bodyDiv w:val="1"/>
      <w:marLeft w:val="0"/>
      <w:marRight w:val="0"/>
      <w:marTop w:val="0"/>
      <w:marBottom w:val="0"/>
      <w:divBdr>
        <w:top w:val="none" w:sz="0" w:space="0" w:color="auto"/>
        <w:left w:val="none" w:sz="0" w:space="0" w:color="auto"/>
        <w:bottom w:val="none" w:sz="0" w:space="0" w:color="auto"/>
        <w:right w:val="none" w:sz="0" w:space="0" w:color="auto"/>
      </w:divBdr>
    </w:div>
    <w:div w:id="1595941158">
      <w:bodyDiv w:val="1"/>
      <w:marLeft w:val="0"/>
      <w:marRight w:val="0"/>
      <w:marTop w:val="0"/>
      <w:marBottom w:val="0"/>
      <w:divBdr>
        <w:top w:val="none" w:sz="0" w:space="0" w:color="auto"/>
        <w:left w:val="none" w:sz="0" w:space="0" w:color="auto"/>
        <w:bottom w:val="none" w:sz="0" w:space="0" w:color="auto"/>
        <w:right w:val="none" w:sz="0" w:space="0" w:color="auto"/>
      </w:divBdr>
    </w:div>
    <w:div w:id="1679498276">
      <w:bodyDiv w:val="1"/>
      <w:marLeft w:val="0"/>
      <w:marRight w:val="0"/>
      <w:marTop w:val="0"/>
      <w:marBottom w:val="0"/>
      <w:divBdr>
        <w:top w:val="none" w:sz="0" w:space="0" w:color="auto"/>
        <w:left w:val="none" w:sz="0" w:space="0" w:color="auto"/>
        <w:bottom w:val="none" w:sz="0" w:space="0" w:color="auto"/>
        <w:right w:val="none" w:sz="0" w:space="0" w:color="auto"/>
      </w:divBdr>
    </w:div>
    <w:div w:id="211813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a.nhs.uk/information-about-patient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cnarc.org" TargetMode="External"/><Relationship Id="rId4" Type="http://schemas.openxmlformats.org/officeDocument/2006/relationships/settings" Target="settings.xml"/><Relationship Id="rId9" Type="http://schemas.openxmlformats.org/officeDocument/2006/relationships/hyperlink" Target="mailto:oxypicu@icnarc.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B0A16-8CAF-4438-B810-50D7BA68E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1807</Words>
  <Characters>10306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12089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Woolfall, Kerry</dc:creator>
  <cp:lastModifiedBy>Sam Peters</cp:lastModifiedBy>
  <cp:revision>2</cp:revision>
  <cp:lastPrinted>2020-01-22T11:41:00Z</cp:lastPrinted>
  <dcterms:created xsi:type="dcterms:W3CDTF">2020-08-10T16:59:00Z</dcterms:created>
  <dcterms:modified xsi:type="dcterms:W3CDTF">2020-08-10T16:59:00Z</dcterms:modified>
</cp:coreProperties>
</file>